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05" w:rsidRPr="00A733B8" w:rsidRDefault="00846D05">
      <w:pPr>
        <w:pageBreakBefore/>
        <w:spacing w:after="0" w:line="240" w:lineRule="auto"/>
        <w:rPr>
          <w:sz w:val="24"/>
          <w:szCs w:val="24"/>
        </w:rPr>
      </w:pPr>
    </w:p>
    <w:p w:rsidR="00A33BDC" w:rsidRDefault="00A33BDC" w:rsidP="00A33BDC">
      <w:pPr>
        <w:spacing w:after="0" w:line="240" w:lineRule="auto"/>
        <w:jc w:val="center"/>
        <w:rPr>
          <w:rFonts w:ascii="Arial" w:eastAsia="Arial" w:hAnsi="Arial" w:cs="Arial"/>
          <w:color w:val="252525"/>
          <w:sz w:val="24"/>
          <w:szCs w:val="24"/>
        </w:rPr>
      </w:pPr>
    </w:p>
    <w:p w:rsidR="00A33BDC" w:rsidRDefault="00A33BDC" w:rsidP="00A33BDC">
      <w:pPr>
        <w:spacing w:after="0" w:line="240" w:lineRule="auto"/>
        <w:jc w:val="center"/>
        <w:rPr>
          <w:rFonts w:ascii="Arial" w:eastAsia="Arial" w:hAnsi="Arial" w:cs="Arial"/>
          <w:color w:val="252525"/>
          <w:sz w:val="24"/>
          <w:szCs w:val="24"/>
        </w:rPr>
      </w:pPr>
    </w:p>
    <w:p w:rsidR="00846D05" w:rsidRPr="00A33BDC" w:rsidRDefault="00A733B8" w:rsidP="00A33BDC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UCHWAŁA Nr</w:t>
      </w:r>
      <w:r w:rsidR="00A33BDC">
        <w:rPr>
          <w:rFonts w:ascii="Arial" w:eastAsia="Arial" w:hAnsi="Arial" w:cs="Arial"/>
          <w:color w:val="252525"/>
          <w:sz w:val="24"/>
          <w:szCs w:val="24"/>
        </w:rPr>
        <w:t xml:space="preserve"> IV…2024</w:t>
      </w: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Rady Gminy Jarocin </w:t>
      </w:r>
      <w:r w:rsidR="00A33BDC">
        <w:rPr>
          <w:rFonts w:ascii="Arial" w:eastAsia="Arial" w:hAnsi="Arial" w:cs="Arial"/>
          <w:color w:val="252525"/>
          <w:sz w:val="24"/>
          <w:szCs w:val="24"/>
        </w:rPr>
        <w:br/>
      </w: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z </w:t>
      </w:r>
      <w:r>
        <w:rPr>
          <w:rFonts w:ascii="Arial" w:eastAsia="Arial" w:hAnsi="Arial" w:cs="Arial"/>
          <w:color w:val="252525"/>
          <w:sz w:val="24"/>
          <w:szCs w:val="24"/>
        </w:rPr>
        <w:t>dnia 10 października</w:t>
      </w: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 2024 г.</w:t>
      </w:r>
    </w:p>
    <w:p w:rsidR="00846D05" w:rsidRPr="00A733B8" w:rsidRDefault="00846D05" w:rsidP="00A733B8">
      <w:pPr>
        <w:spacing w:after="0" w:line="270" w:lineRule="auto"/>
        <w:jc w:val="center"/>
        <w:rPr>
          <w:rFonts w:ascii="Arial" w:hAnsi="Arial" w:cs="Arial"/>
          <w:sz w:val="24"/>
          <w:szCs w:val="24"/>
        </w:rPr>
      </w:pPr>
    </w:p>
    <w:p w:rsidR="00846D05" w:rsidRPr="00A733B8" w:rsidRDefault="00A733B8" w:rsidP="00002CA6">
      <w:pPr>
        <w:spacing w:after="0" w:line="240" w:lineRule="auto"/>
        <w:ind w:left="709"/>
        <w:jc w:val="center"/>
        <w:rPr>
          <w:b/>
          <w:sz w:val="24"/>
          <w:szCs w:val="24"/>
        </w:rPr>
      </w:pPr>
      <w:r w:rsidRPr="00A733B8">
        <w:rPr>
          <w:rFonts w:ascii="Arial" w:eastAsia="Arial" w:hAnsi="Arial" w:cs="Arial"/>
          <w:b/>
          <w:color w:val="252525"/>
          <w:sz w:val="24"/>
          <w:szCs w:val="24"/>
        </w:rPr>
        <w:t>w sprawie wyrażenia zgody na przystąpienie do partnerstwa w celu wspólnej realizacji projektu partnerskiego pn. „Budowa dróg dla pieszych i dróg dla rowerów w ciągu drogi powiatowej nr 1041R i drogi gminnej 102203 R" w ramach Programu Regionalnego Fundusze Europejskie dla Podkarpacia 2021-2027, Priorytet FEPK.04 Mobilność i łączność, Działanie FEPK.04.03 Zrównoważony transport pozamiejski</w:t>
      </w:r>
    </w:p>
    <w:p w:rsidR="00846D05" w:rsidRPr="00A733B8" w:rsidRDefault="00846D05" w:rsidP="00002CA6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846D05" w:rsidRPr="00A733B8" w:rsidRDefault="00A733B8" w:rsidP="00002CA6">
      <w:pPr>
        <w:spacing w:after="0" w:line="240" w:lineRule="auto"/>
        <w:ind w:left="709"/>
        <w:jc w:val="both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Na podstawie art. 10 ust. 1 i art. 18 ust. 2 pkt 12 ustawy z dnia 8 marca 1990 r. o samorządzie gminnym (Dz. U. z 2024 r. poz. 609 z późn. zm.) oraz art. 39 ustawy z dnia 28 kwietnia 2022 r. o zasadach realizacji zadań finansowanych ze środków europejskich w perspektywie finansowej 2021-2027 (Dz. U. z 2022 r. poz. 1079 z późn.zm), Rada Gminy w Jarocinie uchwala, co następuje:</w:t>
      </w:r>
    </w:p>
    <w:p w:rsidR="00846D05" w:rsidRPr="00A733B8" w:rsidRDefault="00846D05" w:rsidP="00002CA6">
      <w:pPr>
        <w:spacing w:after="0" w:line="270" w:lineRule="auto"/>
        <w:ind w:left="709"/>
        <w:rPr>
          <w:rFonts w:ascii="Arial" w:hAnsi="Arial" w:cs="Arial"/>
          <w:sz w:val="24"/>
          <w:szCs w:val="24"/>
        </w:rPr>
      </w:pPr>
    </w:p>
    <w:p w:rsidR="00002CA6" w:rsidRPr="00002CA6" w:rsidRDefault="00A733B8" w:rsidP="00002CA6">
      <w:pPr>
        <w:spacing w:after="0" w:line="240" w:lineRule="auto"/>
        <w:ind w:left="709"/>
        <w:rPr>
          <w:rFonts w:ascii="Arial" w:eastAsia="Arial" w:hAnsi="Arial" w:cs="Arial"/>
          <w:color w:val="252525"/>
          <w:sz w:val="24"/>
          <w:szCs w:val="24"/>
        </w:rPr>
      </w:pPr>
      <w:r w:rsidRPr="00002CA6">
        <w:rPr>
          <w:rFonts w:ascii="Arial" w:eastAsia="Arial" w:hAnsi="Arial" w:cs="Arial"/>
          <w:b/>
          <w:color w:val="252525"/>
          <w:sz w:val="24"/>
          <w:szCs w:val="24"/>
        </w:rPr>
        <w:t>§1</w:t>
      </w:r>
      <w:r w:rsidR="00002CA6">
        <w:rPr>
          <w:sz w:val="24"/>
          <w:szCs w:val="24"/>
        </w:rPr>
        <w:t xml:space="preserve">. </w:t>
      </w: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1. </w:t>
      </w:r>
      <w:r w:rsidR="00002CA6" w:rsidRPr="00002CA6">
        <w:rPr>
          <w:rFonts w:ascii="Arial" w:eastAsia="Arial" w:hAnsi="Arial" w:cs="Arial"/>
          <w:color w:val="252525"/>
          <w:sz w:val="24"/>
          <w:szCs w:val="24"/>
        </w:rPr>
        <w:t>Wyraża się zgodę na przystąpienie Gminy Jarocin do partnerstwa tworzonego z</w:t>
      </w:r>
    </w:p>
    <w:p w:rsidR="00002CA6" w:rsidRPr="00002CA6" w:rsidRDefault="00002CA6" w:rsidP="00002CA6">
      <w:pPr>
        <w:spacing w:after="0" w:line="240" w:lineRule="auto"/>
        <w:ind w:left="709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002CA6">
        <w:rPr>
          <w:rFonts w:ascii="Arial" w:eastAsia="Arial" w:hAnsi="Arial" w:cs="Arial"/>
          <w:color w:val="252525"/>
          <w:sz w:val="24"/>
          <w:szCs w:val="24"/>
        </w:rPr>
        <w:t>Powiatem Niżańskim oraz przygotowanie i wspólną realizację projektu pn. „Budowa dróg</w:t>
      </w:r>
    </w:p>
    <w:p w:rsidR="00002CA6" w:rsidRDefault="00002CA6" w:rsidP="00002CA6">
      <w:pPr>
        <w:spacing w:after="0" w:line="240" w:lineRule="auto"/>
        <w:ind w:left="709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002CA6">
        <w:rPr>
          <w:rFonts w:ascii="Arial" w:eastAsia="Arial" w:hAnsi="Arial" w:cs="Arial"/>
          <w:color w:val="252525"/>
          <w:sz w:val="24"/>
          <w:szCs w:val="24"/>
        </w:rPr>
        <w:t xml:space="preserve">dla pieszych i dróg dla rowerów w ciągu drogi powiatowej nr 1041R i drogi gminnej </w:t>
      </w:r>
      <w:r w:rsidRPr="00002CA6">
        <w:rPr>
          <w:rFonts w:ascii="Arial" w:eastAsia="Arial" w:hAnsi="Arial" w:cs="Arial"/>
          <w:color w:val="252525"/>
          <w:sz w:val="24"/>
          <w:szCs w:val="24"/>
        </w:rPr>
        <w:br/>
        <w:t>nr 102203 R” w ramach Programu Regionalnego Fundusze Europejskie dla Podkarpacia 2021 – 2027, Priorytet FEPK.04 Mobilność i łączność, Działanie FEPK.04.03 Zrównoważony transport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 w:rsidRPr="00002CA6">
        <w:rPr>
          <w:rFonts w:ascii="Arial" w:eastAsia="Arial" w:hAnsi="Arial" w:cs="Arial"/>
          <w:color w:val="252525"/>
          <w:sz w:val="24"/>
          <w:szCs w:val="24"/>
        </w:rPr>
        <w:t>pozamiejski, zgodnie z regulaminem naboru FEPK.04.03-IZ.00-001/24.</w:t>
      </w:r>
    </w:p>
    <w:p w:rsidR="00002CA6" w:rsidRPr="00002CA6" w:rsidRDefault="00002CA6" w:rsidP="00002CA6">
      <w:pPr>
        <w:spacing w:after="0" w:line="240" w:lineRule="auto"/>
        <w:ind w:left="709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:rsidR="00002CA6" w:rsidRPr="00002CA6" w:rsidRDefault="00002CA6" w:rsidP="00002CA6">
      <w:pPr>
        <w:spacing w:after="0" w:line="240" w:lineRule="auto"/>
        <w:ind w:left="709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002CA6">
        <w:rPr>
          <w:rFonts w:ascii="Arial" w:eastAsia="Arial" w:hAnsi="Arial" w:cs="Arial"/>
          <w:color w:val="252525"/>
          <w:sz w:val="24"/>
          <w:szCs w:val="24"/>
        </w:rPr>
        <w:t>2. W celu realizacji projektu wymienionego w ust. 1 wyraża się zgodę na zawarcie przez</w:t>
      </w:r>
    </w:p>
    <w:p w:rsidR="00002CA6" w:rsidRPr="00002CA6" w:rsidRDefault="00002CA6" w:rsidP="00002CA6">
      <w:pPr>
        <w:spacing w:after="0" w:line="240" w:lineRule="auto"/>
        <w:ind w:left="709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002CA6">
        <w:rPr>
          <w:rFonts w:ascii="Arial" w:eastAsia="Arial" w:hAnsi="Arial" w:cs="Arial"/>
          <w:color w:val="252525"/>
          <w:sz w:val="24"/>
          <w:szCs w:val="24"/>
        </w:rPr>
        <w:t>Wójta Gminy Jarocin umowy o partnerstwie dotyczącej realizacji w/w</w:t>
      </w:r>
    </w:p>
    <w:p w:rsidR="00002CA6" w:rsidRPr="00002CA6" w:rsidRDefault="00002CA6" w:rsidP="00002CA6">
      <w:pPr>
        <w:spacing w:after="0" w:line="240" w:lineRule="auto"/>
        <w:ind w:left="709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002CA6">
        <w:rPr>
          <w:rFonts w:ascii="Arial" w:eastAsia="Arial" w:hAnsi="Arial" w:cs="Arial"/>
          <w:color w:val="252525"/>
          <w:sz w:val="24"/>
          <w:szCs w:val="24"/>
        </w:rPr>
        <w:t>projektu, przy czym partnerem wiodącym (liderem) będzie Gmina Jarocin</w:t>
      </w:r>
      <w:r w:rsidR="00CA0CCF">
        <w:rPr>
          <w:rFonts w:ascii="Arial" w:eastAsia="Arial" w:hAnsi="Arial" w:cs="Arial"/>
          <w:color w:val="252525"/>
          <w:sz w:val="24"/>
          <w:szCs w:val="24"/>
        </w:rPr>
        <w:t>.</w:t>
      </w:r>
      <w:bookmarkStart w:id="0" w:name="_GoBack"/>
      <w:bookmarkEnd w:id="0"/>
    </w:p>
    <w:p w:rsidR="00846D05" w:rsidRPr="00A733B8" w:rsidRDefault="00846D05" w:rsidP="00002CA6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D05" w:rsidRPr="00A733B8" w:rsidRDefault="00846D05" w:rsidP="00002CA6">
      <w:pPr>
        <w:spacing w:after="0" w:line="270" w:lineRule="auto"/>
        <w:ind w:left="709"/>
        <w:rPr>
          <w:rFonts w:ascii="Arial" w:hAnsi="Arial" w:cs="Arial"/>
          <w:sz w:val="24"/>
          <w:szCs w:val="24"/>
        </w:rPr>
      </w:pPr>
    </w:p>
    <w:p w:rsidR="00846D05" w:rsidRPr="00A733B8" w:rsidRDefault="00A733B8" w:rsidP="00002CA6">
      <w:pPr>
        <w:spacing w:after="0" w:line="240" w:lineRule="auto"/>
        <w:ind w:left="709"/>
        <w:rPr>
          <w:sz w:val="24"/>
          <w:szCs w:val="24"/>
        </w:rPr>
      </w:pPr>
      <w:r w:rsidRPr="00002CA6">
        <w:rPr>
          <w:rFonts w:ascii="Arial" w:eastAsia="Arial" w:hAnsi="Arial" w:cs="Arial"/>
          <w:b/>
          <w:color w:val="252525"/>
          <w:sz w:val="24"/>
          <w:szCs w:val="24"/>
        </w:rPr>
        <w:t>§2</w:t>
      </w:r>
      <w:r w:rsidR="00002CA6">
        <w:rPr>
          <w:sz w:val="24"/>
          <w:szCs w:val="24"/>
        </w:rPr>
        <w:t xml:space="preserve">. </w:t>
      </w:r>
      <w:r w:rsidRPr="00A733B8">
        <w:rPr>
          <w:rFonts w:ascii="Arial" w:eastAsia="Arial" w:hAnsi="Arial" w:cs="Arial"/>
          <w:color w:val="252525"/>
          <w:sz w:val="24"/>
          <w:szCs w:val="24"/>
        </w:rPr>
        <w:t>Szczegółowe uregulowania współpracy zostaną ujęte w umowie o partnerstwie.</w:t>
      </w:r>
    </w:p>
    <w:p w:rsidR="00846D05" w:rsidRPr="00A733B8" w:rsidRDefault="00846D05" w:rsidP="00002CA6">
      <w:pPr>
        <w:spacing w:after="0" w:line="270" w:lineRule="auto"/>
        <w:ind w:left="709"/>
        <w:rPr>
          <w:rFonts w:ascii="Arial" w:hAnsi="Arial" w:cs="Arial"/>
          <w:sz w:val="24"/>
          <w:szCs w:val="24"/>
        </w:rPr>
      </w:pPr>
    </w:p>
    <w:p w:rsidR="00846D05" w:rsidRPr="00A733B8" w:rsidRDefault="00A733B8" w:rsidP="00002CA6">
      <w:pPr>
        <w:spacing w:after="0" w:line="240" w:lineRule="auto"/>
        <w:ind w:left="709"/>
        <w:rPr>
          <w:sz w:val="24"/>
          <w:szCs w:val="24"/>
        </w:rPr>
      </w:pPr>
      <w:r w:rsidRPr="00002CA6">
        <w:rPr>
          <w:rFonts w:ascii="Arial" w:eastAsia="Arial" w:hAnsi="Arial" w:cs="Arial"/>
          <w:b/>
          <w:color w:val="252525"/>
          <w:sz w:val="24"/>
          <w:szCs w:val="24"/>
        </w:rPr>
        <w:t>§3</w:t>
      </w:r>
      <w:r w:rsidR="00002CA6">
        <w:rPr>
          <w:sz w:val="24"/>
          <w:szCs w:val="24"/>
        </w:rPr>
        <w:t xml:space="preserve">. </w:t>
      </w:r>
      <w:r w:rsidRPr="00A733B8">
        <w:rPr>
          <w:rFonts w:ascii="Arial" w:eastAsia="Arial" w:hAnsi="Arial" w:cs="Arial"/>
          <w:color w:val="252525"/>
          <w:sz w:val="24"/>
          <w:szCs w:val="24"/>
        </w:rPr>
        <w:t>Wykonanie uchwały powierza się Wójtowi Gminy Jarocin</w:t>
      </w:r>
    </w:p>
    <w:p w:rsidR="00846D05" w:rsidRPr="00A733B8" w:rsidRDefault="00846D05" w:rsidP="00002CA6">
      <w:pPr>
        <w:spacing w:after="0" w:line="270" w:lineRule="auto"/>
        <w:ind w:left="709"/>
        <w:rPr>
          <w:rFonts w:ascii="Arial" w:hAnsi="Arial" w:cs="Arial"/>
          <w:sz w:val="24"/>
          <w:szCs w:val="24"/>
        </w:rPr>
      </w:pPr>
    </w:p>
    <w:p w:rsidR="00846D05" w:rsidRPr="00A733B8" w:rsidRDefault="00A733B8" w:rsidP="00002CA6">
      <w:pPr>
        <w:spacing w:after="0" w:line="240" w:lineRule="auto"/>
        <w:ind w:left="709"/>
        <w:rPr>
          <w:sz w:val="24"/>
          <w:szCs w:val="24"/>
        </w:rPr>
      </w:pPr>
      <w:r w:rsidRPr="00002CA6">
        <w:rPr>
          <w:rFonts w:ascii="Arial" w:eastAsia="Arial" w:hAnsi="Arial" w:cs="Arial"/>
          <w:b/>
          <w:color w:val="252525"/>
          <w:sz w:val="24"/>
          <w:szCs w:val="24"/>
        </w:rPr>
        <w:t>§4</w:t>
      </w:r>
      <w:r w:rsidR="00002CA6">
        <w:rPr>
          <w:sz w:val="24"/>
          <w:szCs w:val="24"/>
        </w:rPr>
        <w:t xml:space="preserve">. </w:t>
      </w:r>
      <w:r w:rsidRPr="00A733B8">
        <w:rPr>
          <w:rFonts w:ascii="Arial" w:eastAsia="Arial" w:hAnsi="Arial" w:cs="Arial"/>
          <w:color w:val="252525"/>
          <w:sz w:val="24"/>
          <w:szCs w:val="24"/>
        </w:rPr>
        <w:t>Uchwała wchodzi w życie z dniem podjęcia.</w:t>
      </w:r>
    </w:p>
    <w:sectPr w:rsidR="00846D05" w:rsidRPr="00A733B8" w:rsidSect="00002CA6">
      <w:pgSz w:w="11900" w:h="16840"/>
      <w:pgMar w:top="0" w:right="1127" w:bottom="270" w:left="3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05"/>
    <w:rsid w:val="00002CA6"/>
    <w:rsid w:val="00846D05"/>
    <w:rsid w:val="00A33BDC"/>
    <w:rsid w:val="00A733B8"/>
    <w:rsid w:val="00AC788B"/>
    <w:rsid w:val="00C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2312C-34B1-4DF3-8F8A-0BE9629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2CA6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I.B.</cp:lastModifiedBy>
  <cp:revision>3</cp:revision>
  <dcterms:created xsi:type="dcterms:W3CDTF">2024-10-10T05:28:00Z</dcterms:created>
  <dcterms:modified xsi:type="dcterms:W3CDTF">2024-10-10T07:24:00Z</dcterms:modified>
</cp:coreProperties>
</file>