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E2" w:rsidRPr="007305E2" w:rsidRDefault="007305E2" w:rsidP="007305E2">
      <w:pPr>
        <w:spacing w:after="0"/>
        <w:jc w:val="right"/>
        <w:rPr>
          <w:rFonts w:cstheme="minorHAnsi"/>
          <w:b/>
          <w:i/>
          <w:sz w:val="24"/>
          <w:szCs w:val="24"/>
        </w:rPr>
      </w:pPr>
      <w:r w:rsidRPr="007305E2">
        <w:rPr>
          <w:rFonts w:cstheme="minorHAnsi"/>
          <w:b/>
          <w:i/>
          <w:sz w:val="24"/>
          <w:szCs w:val="24"/>
        </w:rPr>
        <w:t>Projekt</w:t>
      </w:r>
    </w:p>
    <w:p w:rsidR="00777ECD" w:rsidRPr="006F537E" w:rsidRDefault="00777ECD" w:rsidP="00777ECD">
      <w:pPr>
        <w:spacing w:after="0"/>
        <w:jc w:val="center"/>
        <w:rPr>
          <w:rFonts w:cstheme="minorHAnsi"/>
          <w:b/>
          <w:sz w:val="24"/>
          <w:szCs w:val="24"/>
        </w:rPr>
      </w:pPr>
      <w:r w:rsidRPr="006F537E">
        <w:rPr>
          <w:rFonts w:cstheme="minorHAnsi"/>
          <w:b/>
          <w:sz w:val="24"/>
          <w:szCs w:val="24"/>
        </w:rPr>
        <w:t xml:space="preserve">Uchwała Nr </w:t>
      </w:r>
      <w:r>
        <w:rPr>
          <w:rFonts w:cstheme="minorHAnsi"/>
          <w:b/>
          <w:sz w:val="24"/>
          <w:szCs w:val="24"/>
        </w:rPr>
        <w:t>IV...2024</w:t>
      </w:r>
    </w:p>
    <w:p w:rsidR="00777ECD" w:rsidRPr="006F537E" w:rsidRDefault="00777ECD" w:rsidP="00777ECD">
      <w:pPr>
        <w:spacing w:after="0"/>
        <w:jc w:val="center"/>
        <w:rPr>
          <w:rFonts w:cstheme="minorHAnsi"/>
          <w:sz w:val="24"/>
          <w:szCs w:val="24"/>
        </w:rPr>
      </w:pPr>
      <w:r w:rsidRPr="006F537E">
        <w:rPr>
          <w:rFonts w:cstheme="minorHAnsi"/>
          <w:b/>
          <w:sz w:val="24"/>
          <w:szCs w:val="24"/>
        </w:rPr>
        <w:t>Rady Gminy Jarocin</w:t>
      </w:r>
    </w:p>
    <w:p w:rsidR="00777ECD" w:rsidRPr="006F537E" w:rsidRDefault="00777ECD" w:rsidP="00777ECD">
      <w:pPr>
        <w:spacing w:after="0"/>
        <w:jc w:val="center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 xml:space="preserve">z dnia </w:t>
      </w:r>
      <w:r>
        <w:rPr>
          <w:rFonts w:cstheme="minorHAnsi"/>
          <w:sz w:val="24"/>
          <w:szCs w:val="24"/>
        </w:rPr>
        <w:t>10 października 2024 r.</w:t>
      </w:r>
    </w:p>
    <w:p w:rsidR="00777ECD" w:rsidRPr="00FF4EC8" w:rsidRDefault="00777ECD" w:rsidP="00777EC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77ECD" w:rsidRPr="00FF4EC8" w:rsidRDefault="0001204D" w:rsidP="00777EC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zmieniająca </w:t>
      </w:r>
      <w:r w:rsidR="00777ECD" w:rsidRPr="00FF4EC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uchwałę</w:t>
      </w:r>
      <w:bookmarkStart w:id="0" w:name="_GoBack"/>
      <w:bookmarkEnd w:id="0"/>
      <w:r w:rsidR="00271818" w:rsidRPr="00FF4EC8">
        <w:rPr>
          <w:rFonts w:cstheme="minorHAnsi"/>
          <w:b/>
          <w:sz w:val="24"/>
          <w:szCs w:val="24"/>
        </w:rPr>
        <w:t xml:space="preserve"> w sprawie </w:t>
      </w:r>
      <w:r w:rsidR="00777ECD" w:rsidRPr="00FF4EC8">
        <w:rPr>
          <w:rFonts w:cstheme="minorHAnsi"/>
          <w:b/>
          <w:sz w:val="24"/>
          <w:szCs w:val="24"/>
        </w:rPr>
        <w:t>upoważnienia Wójta Gminy Jarocin do zaciągnięcia zobowiązania w zakresie realizacji inwestycji wykraczającej poza rok budżetowy 2024</w:t>
      </w:r>
    </w:p>
    <w:p w:rsidR="00777ECD" w:rsidRPr="006F537E" w:rsidRDefault="00777ECD" w:rsidP="00777ECD">
      <w:pPr>
        <w:spacing w:after="0"/>
        <w:rPr>
          <w:rFonts w:cstheme="minorHAnsi"/>
          <w:sz w:val="24"/>
          <w:szCs w:val="24"/>
        </w:rPr>
      </w:pPr>
    </w:p>
    <w:p w:rsidR="00777ECD" w:rsidRPr="006F537E" w:rsidRDefault="00777ECD" w:rsidP="00777ECD">
      <w:pPr>
        <w:spacing w:after="0"/>
        <w:jc w:val="both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>Na podstawie art. 18 ust. 2 pkt 4 oraz pkt 9 lit. e, ustawy z dnia 08 marca 1990 roku</w:t>
      </w:r>
      <w:r>
        <w:rPr>
          <w:rFonts w:cstheme="minorHAnsi"/>
          <w:sz w:val="24"/>
          <w:szCs w:val="24"/>
        </w:rPr>
        <w:br/>
      </w:r>
      <w:r w:rsidRPr="006F537E">
        <w:rPr>
          <w:rFonts w:cstheme="minorHAnsi"/>
          <w:sz w:val="24"/>
          <w:szCs w:val="24"/>
        </w:rPr>
        <w:t>o samorządzie gminnym (Dz. U.  z  202</w:t>
      </w:r>
      <w:r>
        <w:rPr>
          <w:rFonts w:cstheme="minorHAnsi"/>
          <w:sz w:val="24"/>
          <w:szCs w:val="24"/>
        </w:rPr>
        <w:t>4</w:t>
      </w:r>
      <w:r w:rsidRPr="006F537E">
        <w:rPr>
          <w:rFonts w:cstheme="minorHAnsi"/>
          <w:sz w:val="24"/>
          <w:szCs w:val="24"/>
        </w:rPr>
        <w:t xml:space="preserve">  r. poz. </w:t>
      </w:r>
      <w:r>
        <w:rPr>
          <w:rFonts w:cstheme="minorHAnsi"/>
          <w:sz w:val="24"/>
          <w:szCs w:val="24"/>
        </w:rPr>
        <w:t>609 z późn.zm.</w:t>
      </w:r>
      <w:r w:rsidRPr="006F537E">
        <w:rPr>
          <w:rFonts w:cstheme="minorHAnsi"/>
          <w:sz w:val="24"/>
          <w:szCs w:val="24"/>
        </w:rPr>
        <w:t>), Rada Gminy Jarocin uchwala co następuje:</w:t>
      </w:r>
    </w:p>
    <w:p w:rsidR="00271818" w:rsidRDefault="00271818" w:rsidP="00271818">
      <w:pPr>
        <w:spacing w:after="360"/>
        <w:jc w:val="both"/>
      </w:pPr>
    </w:p>
    <w:p w:rsidR="00271818" w:rsidRPr="00271818" w:rsidRDefault="00271818" w:rsidP="00271818">
      <w:pPr>
        <w:spacing w:after="360"/>
        <w:jc w:val="both"/>
        <w:rPr>
          <w:sz w:val="24"/>
          <w:szCs w:val="24"/>
        </w:rPr>
      </w:pPr>
      <w:r w:rsidRPr="00271818">
        <w:rPr>
          <w:sz w:val="24"/>
        </w:rPr>
        <w:t>§1. W Uchwale nr</w:t>
      </w:r>
      <w:r w:rsidR="00FF4EC8" w:rsidRPr="00FF4EC8">
        <w:rPr>
          <w:sz w:val="24"/>
        </w:rPr>
        <w:t xml:space="preserve"> </w:t>
      </w:r>
      <w:r w:rsidR="00FF4EC8" w:rsidRPr="00FF4EC8">
        <w:rPr>
          <w:rFonts w:cstheme="minorHAnsi"/>
          <w:sz w:val="24"/>
          <w:szCs w:val="24"/>
        </w:rPr>
        <w:t>III.25.2024</w:t>
      </w:r>
      <w:r w:rsidRPr="00FF4EC8">
        <w:rPr>
          <w:sz w:val="24"/>
        </w:rPr>
        <w:t xml:space="preserve"> </w:t>
      </w:r>
      <w:r w:rsidR="00FF4EC8" w:rsidRPr="00FF4EC8">
        <w:rPr>
          <w:sz w:val="24"/>
        </w:rPr>
        <w:t xml:space="preserve">Rady Gminy Jarocin </w:t>
      </w:r>
      <w:r w:rsidRPr="00271818">
        <w:rPr>
          <w:sz w:val="24"/>
        </w:rPr>
        <w:t>z dnia</w:t>
      </w:r>
      <w:r w:rsidR="00FF4EC8" w:rsidRPr="00FF4EC8">
        <w:rPr>
          <w:sz w:val="24"/>
        </w:rPr>
        <w:t xml:space="preserve"> 28 sierpnia 2024r. </w:t>
      </w:r>
      <w:r w:rsidRPr="00271818">
        <w:rPr>
          <w:sz w:val="24"/>
          <w:szCs w:val="24"/>
        </w:rPr>
        <w:t xml:space="preserve">w sprawie </w:t>
      </w:r>
      <w:r w:rsidRPr="00FF4EC8">
        <w:rPr>
          <w:rFonts w:cstheme="minorHAnsi"/>
          <w:sz w:val="24"/>
          <w:szCs w:val="24"/>
        </w:rPr>
        <w:t>upoważnienia Wójta Gminy Jarocin do zaciągnięcia zobowiązania w zakresie realizacji inwestycji wykraczającej poza rok budżetowy 2024</w:t>
      </w:r>
      <w:r w:rsidRPr="00FF4EC8">
        <w:rPr>
          <w:rFonts w:cstheme="minorHAnsi"/>
          <w:b/>
          <w:sz w:val="24"/>
          <w:szCs w:val="24"/>
        </w:rPr>
        <w:t xml:space="preserve"> </w:t>
      </w:r>
      <w:r w:rsidRPr="00271818">
        <w:rPr>
          <w:sz w:val="24"/>
          <w:szCs w:val="24"/>
        </w:rPr>
        <w:t>wprowadza się następujące zmiany:</w:t>
      </w:r>
    </w:p>
    <w:p w:rsidR="00FF4EC8" w:rsidRDefault="00271818" w:rsidP="00FF4EC8">
      <w:pPr>
        <w:spacing w:after="360"/>
        <w:jc w:val="both"/>
        <w:rPr>
          <w:b/>
          <w:sz w:val="24"/>
          <w:szCs w:val="24"/>
        </w:rPr>
      </w:pPr>
      <w:r w:rsidRPr="00271818">
        <w:rPr>
          <w:sz w:val="24"/>
          <w:szCs w:val="24"/>
        </w:rPr>
        <w:t xml:space="preserve">1.  </w:t>
      </w:r>
      <w:r w:rsidRPr="00271818">
        <w:rPr>
          <w:sz w:val="24"/>
        </w:rPr>
        <w:t>§1 otrzymuje brzmienie:</w:t>
      </w:r>
    </w:p>
    <w:p w:rsidR="00FF4EC8" w:rsidRPr="006C06F0" w:rsidRDefault="00777ECD" w:rsidP="00FF4EC8">
      <w:pPr>
        <w:spacing w:after="120"/>
        <w:jc w:val="both"/>
        <w:rPr>
          <w:b/>
          <w:sz w:val="24"/>
          <w:szCs w:val="24"/>
        </w:rPr>
      </w:pPr>
      <w:r w:rsidRPr="006F537E">
        <w:rPr>
          <w:rFonts w:cstheme="minorHAnsi"/>
          <w:sz w:val="24"/>
          <w:szCs w:val="24"/>
        </w:rPr>
        <w:t>1. Zaciąga się zobowiązanie ponad rok budżetowy 202</w:t>
      </w:r>
      <w:r>
        <w:rPr>
          <w:rFonts w:cstheme="minorHAnsi"/>
          <w:sz w:val="24"/>
          <w:szCs w:val="24"/>
        </w:rPr>
        <w:t>4</w:t>
      </w:r>
      <w:r w:rsidRPr="006F537E">
        <w:rPr>
          <w:rFonts w:cstheme="minorHAnsi"/>
          <w:sz w:val="24"/>
          <w:szCs w:val="24"/>
        </w:rPr>
        <w:t xml:space="preserve"> w celu realizacji zadania </w:t>
      </w:r>
      <w:r w:rsidRPr="006F537E">
        <w:rPr>
          <w:rFonts w:cstheme="minorHAnsi"/>
          <w:i/>
          <w:sz w:val="24"/>
          <w:szCs w:val="24"/>
        </w:rPr>
        <w:t>„</w:t>
      </w:r>
      <w:r w:rsidRPr="0086721E">
        <w:rPr>
          <w:rFonts w:cstheme="minorHAnsi"/>
          <w:i/>
          <w:sz w:val="24"/>
          <w:szCs w:val="24"/>
        </w:rPr>
        <w:t xml:space="preserve">Modernizacja </w:t>
      </w:r>
      <w:r w:rsidRPr="006C06F0">
        <w:rPr>
          <w:rFonts w:cstheme="minorHAnsi"/>
          <w:i/>
          <w:sz w:val="24"/>
          <w:szCs w:val="24"/>
        </w:rPr>
        <w:t xml:space="preserve">oświetlenia drogowego na terenie Gminy Jarocin” </w:t>
      </w:r>
      <w:r w:rsidRPr="006C06F0">
        <w:rPr>
          <w:rFonts w:cstheme="minorHAnsi"/>
          <w:sz w:val="24"/>
          <w:szCs w:val="24"/>
        </w:rPr>
        <w:t xml:space="preserve">w wysokości </w:t>
      </w:r>
      <w:r w:rsidR="006C06F0" w:rsidRPr="006C06F0">
        <w:rPr>
          <w:rFonts w:cstheme="minorHAnsi"/>
          <w:sz w:val="24"/>
          <w:szCs w:val="24"/>
        </w:rPr>
        <w:t>642.600,94</w:t>
      </w:r>
      <w:r w:rsidRPr="006C06F0">
        <w:rPr>
          <w:rFonts w:cstheme="minorHAnsi"/>
          <w:sz w:val="24"/>
          <w:szCs w:val="24"/>
        </w:rPr>
        <w:t xml:space="preserve"> zł, w tym:</w:t>
      </w:r>
    </w:p>
    <w:p w:rsidR="00777ECD" w:rsidRPr="006C06F0" w:rsidRDefault="00777ECD" w:rsidP="00FF4EC8">
      <w:pPr>
        <w:spacing w:after="120"/>
        <w:jc w:val="both"/>
        <w:rPr>
          <w:b/>
          <w:sz w:val="24"/>
          <w:szCs w:val="24"/>
        </w:rPr>
      </w:pPr>
      <w:r w:rsidRPr="006C06F0">
        <w:rPr>
          <w:rFonts w:cstheme="minorHAnsi"/>
          <w:sz w:val="24"/>
          <w:szCs w:val="24"/>
        </w:rPr>
        <w:t xml:space="preserve">1) w 2025 r. do kwoty </w:t>
      </w:r>
      <w:r w:rsidR="006C06F0" w:rsidRPr="006C06F0">
        <w:rPr>
          <w:rFonts w:cstheme="minorHAnsi"/>
          <w:sz w:val="24"/>
          <w:szCs w:val="24"/>
        </w:rPr>
        <w:t>642.600,94</w:t>
      </w:r>
      <w:r w:rsidRPr="006C06F0">
        <w:rPr>
          <w:rFonts w:cstheme="minorHAnsi"/>
          <w:sz w:val="24"/>
          <w:szCs w:val="24"/>
        </w:rPr>
        <w:t xml:space="preserve"> zł.</w:t>
      </w:r>
    </w:p>
    <w:p w:rsidR="00777ECD" w:rsidRDefault="00777ECD" w:rsidP="00777ECD">
      <w:pPr>
        <w:spacing w:after="0"/>
        <w:jc w:val="both"/>
        <w:rPr>
          <w:rFonts w:cstheme="minorHAnsi"/>
          <w:sz w:val="24"/>
          <w:szCs w:val="24"/>
        </w:rPr>
      </w:pPr>
    </w:p>
    <w:p w:rsidR="00777ECD" w:rsidRDefault="00777ECD" w:rsidP="00777EC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Źródłem pokrycia wydatków będą środki pochodzące z Rządowego Funduszu Polski Ład: Program Inwestycji Strategicznych w kwocie:</w:t>
      </w:r>
    </w:p>
    <w:p w:rsidR="00777ECD" w:rsidRDefault="00777ECD" w:rsidP="00777EC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w 2025 r. – </w:t>
      </w:r>
      <w:r w:rsidR="006C06F0" w:rsidRPr="006C06F0">
        <w:rPr>
          <w:rFonts w:cstheme="minorHAnsi"/>
          <w:sz w:val="24"/>
          <w:szCs w:val="24"/>
        </w:rPr>
        <w:t>506.984,75</w:t>
      </w:r>
      <w:r w:rsidRPr="006C06F0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>;</w:t>
      </w:r>
    </w:p>
    <w:p w:rsidR="00777ECD" w:rsidRDefault="00777ECD" w:rsidP="00777EC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oraz z dochodów własnych Gminy Jarocin z tytułu wpływów podatku dochodowego od osób fizycznych:</w:t>
      </w:r>
    </w:p>
    <w:p w:rsidR="00777ECD" w:rsidRPr="006C06F0" w:rsidRDefault="00777ECD" w:rsidP="00777EC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w 2025 r. – </w:t>
      </w:r>
      <w:r w:rsidR="006C06F0" w:rsidRPr="006C06F0">
        <w:rPr>
          <w:rFonts w:cstheme="minorHAnsi"/>
          <w:sz w:val="24"/>
          <w:szCs w:val="24"/>
        </w:rPr>
        <w:t>135.616,19</w:t>
      </w:r>
      <w:r w:rsidRPr="006C06F0">
        <w:rPr>
          <w:rFonts w:cstheme="minorHAnsi"/>
          <w:sz w:val="24"/>
          <w:szCs w:val="24"/>
        </w:rPr>
        <w:t xml:space="preserve"> zł. </w:t>
      </w:r>
    </w:p>
    <w:p w:rsidR="00777ECD" w:rsidRPr="006F537E" w:rsidRDefault="00777ECD" w:rsidP="00777ECD">
      <w:pPr>
        <w:pStyle w:val="Akapitzlist"/>
        <w:spacing w:after="0"/>
        <w:rPr>
          <w:rFonts w:cstheme="minorHAnsi"/>
          <w:i/>
          <w:sz w:val="24"/>
          <w:szCs w:val="24"/>
        </w:rPr>
      </w:pPr>
    </w:p>
    <w:p w:rsidR="00777ECD" w:rsidRPr="006F537E" w:rsidRDefault="00777ECD" w:rsidP="00777ECD">
      <w:pPr>
        <w:spacing w:after="0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>§2. Wykonanie uchwały powierza się Wójtowi Gminy Jarocin.</w:t>
      </w:r>
    </w:p>
    <w:p w:rsidR="00777ECD" w:rsidRPr="006F537E" w:rsidRDefault="00777ECD" w:rsidP="00777ECD">
      <w:pPr>
        <w:spacing w:after="0"/>
        <w:rPr>
          <w:rFonts w:cstheme="minorHAnsi"/>
          <w:sz w:val="24"/>
          <w:szCs w:val="24"/>
        </w:rPr>
      </w:pPr>
    </w:p>
    <w:p w:rsidR="00777ECD" w:rsidRPr="006F537E" w:rsidRDefault="00777ECD" w:rsidP="00777ECD">
      <w:pPr>
        <w:spacing w:after="0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>§3. Uchwała wchodzi w życie z dniem podjęcia.</w:t>
      </w:r>
    </w:p>
    <w:p w:rsidR="00777ECD" w:rsidRDefault="00777ECD" w:rsidP="00777ECD">
      <w:pPr>
        <w:spacing w:after="0"/>
        <w:rPr>
          <w:rFonts w:ascii="Times New Roman" w:hAnsi="Times New Roman" w:cs="Times New Roman"/>
          <w:sz w:val="28"/>
        </w:rPr>
      </w:pPr>
    </w:p>
    <w:p w:rsidR="00777ECD" w:rsidRDefault="00777ECD" w:rsidP="00777ECD">
      <w:pPr>
        <w:spacing w:after="0"/>
        <w:rPr>
          <w:rFonts w:ascii="Times New Roman" w:hAnsi="Times New Roman" w:cs="Times New Roman"/>
          <w:sz w:val="24"/>
        </w:rPr>
      </w:pPr>
    </w:p>
    <w:p w:rsidR="00777ECD" w:rsidRDefault="00777ECD" w:rsidP="00777ECD"/>
    <w:p w:rsidR="007244F6" w:rsidRDefault="007244F6"/>
    <w:sectPr w:rsidR="0072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CD"/>
    <w:rsid w:val="0001204D"/>
    <w:rsid w:val="00271818"/>
    <w:rsid w:val="006C06F0"/>
    <w:rsid w:val="007244F6"/>
    <w:rsid w:val="007305E2"/>
    <w:rsid w:val="00777ECD"/>
    <w:rsid w:val="00CF27AA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CFE02-7920-49BF-8A8E-8A212071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E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6</cp:revision>
  <cp:lastPrinted>2024-10-02T08:08:00Z</cp:lastPrinted>
  <dcterms:created xsi:type="dcterms:W3CDTF">2024-10-01T09:13:00Z</dcterms:created>
  <dcterms:modified xsi:type="dcterms:W3CDTF">2024-10-10T05:14:00Z</dcterms:modified>
</cp:coreProperties>
</file>