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8200" w14:textId="797DE8F5" w:rsidR="005D240D" w:rsidRPr="00A80E1F" w:rsidRDefault="005D240D" w:rsidP="005D240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80E1F">
        <w:rPr>
          <w:rFonts w:ascii="Times New Roman" w:hAnsi="Times New Roman" w:cs="Times New Roman"/>
          <w:b/>
        </w:rPr>
        <w:t xml:space="preserve">Uzasadnienie do miejscowego planu </w:t>
      </w:r>
      <w:r w:rsidR="009B74C9" w:rsidRPr="00A80E1F">
        <w:rPr>
          <w:rFonts w:ascii="Times New Roman" w:hAnsi="Times New Roman" w:cs="Times New Roman"/>
          <w:b/>
        </w:rPr>
        <w:t>zagospodarowania przestrzennego</w:t>
      </w:r>
    </w:p>
    <w:p w14:paraId="4C3D0767" w14:textId="69D60025" w:rsidR="00FC6F59" w:rsidRPr="00A80E1F" w:rsidRDefault="007B1099" w:rsidP="00FC6F59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</w:r>
      <w:r w:rsidR="005D240D" w:rsidRPr="00A80E1F">
        <w:rPr>
          <w:rFonts w:ascii="Times New Roman" w:hAnsi="Times New Roman" w:cs="Times New Roman"/>
        </w:rPr>
        <w:t xml:space="preserve">Miejscowy plan zagospodarowania przestrzennego </w:t>
      </w:r>
      <w:r w:rsidR="00112B29" w:rsidRPr="00A80E1F">
        <w:rPr>
          <w:rFonts w:ascii="Times New Roman" w:hAnsi="Times New Roman" w:cs="Times New Roman"/>
        </w:rPr>
        <w:t>dla wybranych obszarów w Gminie Jarocin</w:t>
      </w:r>
      <w:r w:rsidR="008927DF" w:rsidRPr="00A80E1F">
        <w:rPr>
          <w:rFonts w:ascii="Times New Roman" w:hAnsi="Times New Roman" w:cs="Times New Roman"/>
        </w:rPr>
        <w:t xml:space="preserve"> </w:t>
      </w:r>
      <w:r w:rsidR="005D240D" w:rsidRPr="00A80E1F">
        <w:rPr>
          <w:rFonts w:ascii="Times New Roman" w:hAnsi="Times New Roman" w:cs="Times New Roman"/>
        </w:rPr>
        <w:t xml:space="preserve">sporządzony został </w:t>
      </w:r>
      <w:r w:rsidR="00EC3B4D" w:rsidRPr="00A80E1F">
        <w:rPr>
          <w:rFonts w:ascii="Times New Roman" w:hAnsi="Times New Roman" w:cs="Times New Roman"/>
        </w:rPr>
        <w:t>w następstwie</w:t>
      </w:r>
      <w:r w:rsidR="005D240D" w:rsidRPr="00A80E1F">
        <w:rPr>
          <w:rFonts w:ascii="Times New Roman" w:hAnsi="Times New Roman" w:cs="Times New Roman"/>
        </w:rPr>
        <w:t xml:space="preserve"> </w:t>
      </w:r>
      <w:r w:rsidR="008927DF" w:rsidRPr="00A80E1F">
        <w:rPr>
          <w:rFonts w:ascii="Times New Roman" w:hAnsi="Times New Roman" w:cs="Times New Roman"/>
        </w:rPr>
        <w:t xml:space="preserve">Uchwały Nr </w:t>
      </w:r>
      <w:r w:rsidR="00112B29" w:rsidRPr="00A80E1F">
        <w:rPr>
          <w:rFonts w:ascii="Times New Roman" w:hAnsi="Times New Roman" w:cs="Times New Roman"/>
        </w:rPr>
        <w:t>XLII.306.2023 Rady Gminy Jarocin z dnia 30 października 2023 r. w sprawie przystąpienia do sporządzenia miejscowego planu zagospodarowania przestrzennego dla wybranych obszarów w Gminie Jarocin, zmienionej Uchwałą nr II.16.2024 Rady Gminy Jarocin z dnia 19 czerwca 2024 r</w:t>
      </w:r>
      <w:r w:rsidR="00EC3B4D" w:rsidRPr="00A80E1F">
        <w:rPr>
          <w:rFonts w:ascii="Times New Roman" w:hAnsi="Times New Roman" w:cs="Times New Roman"/>
        </w:rPr>
        <w:t>.</w:t>
      </w:r>
      <w:r w:rsidR="00112B29" w:rsidRPr="00A80E1F">
        <w:rPr>
          <w:rFonts w:ascii="Times New Roman" w:hAnsi="Times New Roman" w:cs="Times New Roman"/>
        </w:rPr>
        <w:t xml:space="preserve"> Zmiana uchwały polegała na wyłączeniu z opracowania części obszarów w miejscowościach Jarocin, Katy, Mostki i Szyperki, co wynikło z dodatkowych analiz</w:t>
      </w:r>
      <w:r w:rsidR="0098245E" w:rsidRPr="00A80E1F">
        <w:rPr>
          <w:rFonts w:ascii="Times New Roman" w:hAnsi="Times New Roman" w:cs="Times New Roman"/>
        </w:rPr>
        <w:t xml:space="preserve"> dla tych terenów</w:t>
      </w:r>
      <w:r w:rsidR="00112B29" w:rsidRPr="00A80E1F">
        <w:rPr>
          <w:rFonts w:ascii="Times New Roman" w:hAnsi="Times New Roman" w:cs="Times New Roman"/>
        </w:rPr>
        <w:t>.</w:t>
      </w:r>
    </w:p>
    <w:p w14:paraId="41B77AA7" w14:textId="6C83DE69" w:rsidR="00080F07" w:rsidRPr="00A80E1F" w:rsidRDefault="00FC6F59" w:rsidP="00080F07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</w:r>
      <w:r w:rsidR="00E542DD" w:rsidRPr="00A80E1F">
        <w:rPr>
          <w:rFonts w:ascii="Times New Roman" w:hAnsi="Times New Roman" w:cs="Times New Roman"/>
        </w:rPr>
        <w:t>Obszary objęte</w:t>
      </w:r>
      <w:r w:rsidRPr="00A80E1F">
        <w:rPr>
          <w:rFonts w:ascii="Times New Roman" w:hAnsi="Times New Roman" w:cs="Times New Roman"/>
        </w:rPr>
        <w:t xml:space="preserve"> miejscowy</w:t>
      </w:r>
      <w:r w:rsidR="00E542DD" w:rsidRPr="00A80E1F">
        <w:rPr>
          <w:rFonts w:ascii="Times New Roman" w:hAnsi="Times New Roman" w:cs="Times New Roman"/>
        </w:rPr>
        <w:t>m</w:t>
      </w:r>
      <w:r w:rsidRPr="00A80E1F">
        <w:rPr>
          <w:rFonts w:ascii="Times New Roman" w:hAnsi="Times New Roman" w:cs="Times New Roman"/>
        </w:rPr>
        <w:t xml:space="preserve"> plan</w:t>
      </w:r>
      <w:r w:rsidR="00E542DD" w:rsidRPr="00A80E1F">
        <w:rPr>
          <w:rFonts w:ascii="Times New Roman" w:hAnsi="Times New Roman" w:cs="Times New Roman"/>
        </w:rPr>
        <w:t>em</w:t>
      </w:r>
      <w:r w:rsidRPr="00A80E1F">
        <w:rPr>
          <w:rFonts w:ascii="Times New Roman" w:hAnsi="Times New Roman" w:cs="Times New Roman"/>
        </w:rPr>
        <w:t xml:space="preserve"> zagospodarowania przestrzennego </w:t>
      </w:r>
      <w:r w:rsidR="0098245E" w:rsidRPr="00A80E1F">
        <w:rPr>
          <w:rFonts w:ascii="Times New Roman" w:hAnsi="Times New Roman" w:cs="Times New Roman"/>
        </w:rPr>
        <w:t xml:space="preserve">obejmują łącznie kilkanaście obszarów rozrzuconych po całym obszarze gminy, których zasięgi przedstawiono graficznie na załącznikach od nr 1 do nr 18 do uchwały. Łączna powierzchnia obszarów objętych opracowaniem planu wynosi </w:t>
      </w:r>
      <w:r w:rsidR="00064196" w:rsidRPr="00A80E1F">
        <w:rPr>
          <w:rFonts w:ascii="Times New Roman" w:hAnsi="Times New Roman" w:cs="Times New Roman"/>
        </w:rPr>
        <w:t xml:space="preserve">ok. </w:t>
      </w:r>
      <w:r w:rsidR="0098245E" w:rsidRPr="00A80E1F">
        <w:rPr>
          <w:rFonts w:ascii="Times New Roman" w:hAnsi="Times New Roman" w:cs="Times New Roman"/>
        </w:rPr>
        <w:t>75,3</w:t>
      </w:r>
      <w:r w:rsidR="00E542DD" w:rsidRPr="00A80E1F">
        <w:rPr>
          <w:rFonts w:ascii="Times New Roman" w:hAnsi="Times New Roman" w:cs="Times New Roman"/>
        </w:rPr>
        <w:t xml:space="preserve"> ha. </w:t>
      </w:r>
      <w:r w:rsidR="00FD5BB5" w:rsidRPr="00A80E1F">
        <w:rPr>
          <w:rFonts w:ascii="Times New Roman" w:hAnsi="Times New Roman" w:cs="Times New Roman"/>
        </w:rPr>
        <w:t>Obszary objęte planem miejscowym stanowią w głównej mierze tereny użytkowane rolniczo</w:t>
      </w:r>
      <w:r w:rsidR="004D77A5" w:rsidRPr="00A80E1F">
        <w:rPr>
          <w:rFonts w:ascii="Times New Roman" w:hAnsi="Times New Roman" w:cs="Times New Roman"/>
        </w:rPr>
        <w:t>, część terenów jest zmeliorowana</w:t>
      </w:r>
      <w:r w:rsidR="00FD5BB5" w:rsidRPr="00A80E1F">
        <w:rPr>
          <w:rFonts w:ascii="Times New Roman" w:hAnsi="Times New Roman" w:cs="Times New Roman"/>
        </w:rPr>
        <w:t>.</w:t>
      </w:r>
      <w:r w:rsidR="004D77A5" w:rsidRPr="00A80E1F">
        <w:rPr>
          <w:rFonts w:ascii="Times New Roman" w:hAnsi="Times New Roman" w:cs="Times New Roman"/>
        </w:rPr>
        <w:t xml:space="preserve"> W pojedynczych przypadkach działki są zabudowane (budownictwo mieszkaniowe jednorodzinne lub zagrodowe).</w:t>
      </w:r>
      <w:r w:rsidR="00FD5BB5" w:rsidRPr="00A80E1F">
        <w:rPr>
          <w:rFonts w:ascii="Times New Roman" w:hAnsi="Times New Roman" w:cs="Times New Roman"/>
        </w:rPr>
        <w:t xml:space="preserve"> Plan miejscowy zgodny jest z obowiązującym Studium uwarunkowań i kierunków zagospodarowania przestrzennego Gminy </w:t>
      </w:r>
      <w:r w:rsidR="004D77A5" w:rsidRPr="00A80E1F">
        <w:rPr>
          <w:rFonts w:ascii="Times New Roman" w:hAnsi="Times New Roman" w:cs="Times New Roman"/>
        </w:rPr>
        <w:t>Jarocin, które dla części terenów w miejscowości Domostawa i Jarocin zostało zmienione w 2023 roku. Zmiana studium umożliwi</w:t>
      </w:r>
      <w:r w:rsidR="00064196" w:rsidRPr="00A80E1F">
        <w:rPr>
          <w:rFonts w:ascii="Times New Roman" w:hAnsi="Times New Roman" w:cs="Times New Roman"/>
        </w:rPr>
        <w:t>ła</w:t>
      </w:r>
      <w:r w:rsidR="004D77A5" w:rsidRPr="00A80E1F">
        <w:rPr>
          <w:rFonts w:ascii="Times New Roman" w:hAnsi="Times New Roman" w:cs="Times New Roman"/>
        </w:rPr>
        <w:t xml:space="preserve"> wprowadzenie nowych terenów zabudowy mieszkaniowej jednorodzinnej, zgodnie z oczekiwaniami mieszkańców, właścicieli gruntów jak i Wójta Gminy Jarocin. Obszary objęte planem zlokalizowane są przy drogach publicznych</w:t>
      </w:r>
      <w:r w:rsidR="00064196" w:rsidRPr="00A80E1F">
        <w:rPr>
          <w:rFonts w:ascii="Times New Roman" w:hAnsi="Times New Roman" w:cs="Times New Roman"/>
        </w:rPr>
        <w:t>, które jednocześnie zapewniają obsługę komunikacyjną działek budowlanych</w:t>
      </w:r>
      <w:r w:rsidR="004D77A5" w:rsidRPr="00A80E1F">
        <w:rPr>
          <w:rFonts w:ascii="Times New Roman" w:hAnsi="Times New Roman" w:cs="Times New Roman"/>
        </w:rPr>
        <w:t xml:space="preserve">. Uzupełniająco w obszarze planu wyznaczono tereny dróg wewnętrznych. </w:t>
      </w:r>
      <w:r w:rsidR="0032114E" w:rsidRPr="00A80E1F">
        <w:rPr>
          <w:rFonts w:ascii="Times New Roman" w:hAnsi="Times New Roman" w:cs="Times New Roman"/>
        </w:rPr>
        <w:t xml:space="preserve">W obszarze planu wskazano strefy ochrony konserwatorskiej od stanowisk archeologicznych, </w:t>
      </w:r>
      <w:r w:rsidR="004D77A5" w:rsidRPr="00A80E1F">
        <w:rPr>
          <w:rFonts w:ascii="Times New Roman" w:hAnsi="Times New Roman" w:cs="Times New Roman"/>
        </w:rPr>
        <w:t>zgodnie z częścią graficzną planu</w:t>
      </w:r>
      <w:r w:rsidR="0032114E" w:rsidRPr="00A80E1F">
        <w:rPr>
          <w:rFonts w:ascii="Times New Roman" w:hAnsi="Times New Roman" w:cs="Times New Roman"/>
        </w:rPr>
        <w:t>.</w:t>
      </w:r>
    </w:p>
    <w:p w14:paraId="55979524" w14:textId="021D435F" w:rsidR="005D240D" w:rsidRPr="00A80E1F" w:rsidRDefault="007B1099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</w:r>
      <w:r w:rsidR="005D240D" w:rsidRPr="00A80E1F">
        <w:rPr>
          <w:rFonts w:ascii="Times New Roman" w:hAnsi="Times New Roman" w:cs="Times New Roman"/>
        </w:rPr>
        <w:t xml:space="preserve">Miejscowy plan zagospodarowania przestrzennego opracowany został zgodnie z procedurą określoną w ustawie z dnia </w:t>
      </w:r>
      <w:r w:rsidR="00C3440C" w:rsidRPr="00A80E1F">
        <w:rPr>
          <w:rFonts w:ascii="Times New Roman" w:hAnsi="Times New Roman" w:cs="Times New Roman"/>
        </w:rPr>
        <w:t>27 marca 2003 r. o planowaniu i </w:t>
      </w:r>
      <w:r w:rsidR="005D240D" w:rsidRPr="00A80E1F">
        <w:rPr>
          <w:rFonts w:ascii="Times New Roman" w:hAnsi="Times New Roman" w:cs="Times New Roman"/>
        </w:rPr>
        <w:t>zagos</w:t>
      </w:r>
      <w:r w:rsidR="00FC6F59" w:rsidRPr="00A80E1F">
        <w:rPr>
          <w:rFonts w:ascii="Times New Roman" w:hAnsi="Times New Roman" w:cs="Times New Roman"/>
        </w:rPr>
        <w:t>podarowaniu przestrzennym (</w:t>
      </w:r>
      <w:r w:rsidR="005D240D" w:rsidRPr="00A80E1F">
        <w:rPr>
          <w:rFonts w:ascii="Times New Roman" w:hAnsi="Times New Roman" w:cs="Times New Roman"/>
        </w:rPr>
        <w:t>Dz. U. z 2</w:t>
      </w:r>
      <w:r w:rsidR="00FC6F59" w:rsidRPr="00A80E1F">
        <w:rPr>
          <w:rFonts w:ascii="Times New Roman" w:hAnsi="Times New Roman" w:cs="Times New Roman"/>
        </w:rPr>
        <w:t>0</w:t>
      </w:r>
      <w:r w:rsidR="00767CEC" w:rsidRPr="00A80E1F">
        <w:rPr>
          <w:rFonts w:ascii="Times New Roman" w:hAnsi="Times New Roman" w:cs="Times New Roman"/>
        </w:rPr>
        <w:t>2</w:t>
      </w:r>
      <w:r w:rsidR="00E560AC" w:rsidRPr="00A80E1F">
        <w:rPr>
          <w:rFonts w:ascii="Times New Roman" w:hAnsi="Times New Roman" w:cs="Times New Roman"/>
        </w:rPr>
        <w:t>4</w:t>
      </w:r>
      <w:r w:rsidR="005D240D" w:rsidRPr="00A80E1F">
        <w:rPr>
          <w:rFonts w:ascii="Times New Roman" w:hAnsi="Times New Roman" w:cs="Times New Roman"/>
        </w:rPr>
        <w:t xml:space="preserve"> r. poz. </w:t>
      </w:r>
      <w:r w:rsidR="00E560AC" w:rsidRPr="00A80E1F">
        <w:rPr>
          <w:rFonts w:ascii="Times New Roman" w:hAnsi="Times New Roman" w:cs="Times New Roman"/>
        </w:rPr>
        <w:t>1130</w:t>
      </w:r>
      <w:r w:rsidR="008D59F1" w:rsidRPr="00A80E1F">
        <w:rPr>
          <w:rFonts w:ascii="Times New Roman" w:hAnsi="Times New Roman" w:cs="Times New Roman"/>
        </w:rPr>
        <w:t xml:space="preserve"> ze zm.</w:t>
      </w:r>
      <w:r w:rsidR="005D240D" w:rsidRPr="00A80E1F">
        <w:rPr>
          <w:rFonts w:ascii="Times New Roman" w:hAnsi="Times New Roman" w:cs="Times New Roman"/>
        </w:rPr>
        <w:t xml:space="preserve">) oraz </w:t>
      </w:r>
      <w:r w:rsidR="007F052D" w:rsidRPr="00A80E1F">
        <w:rPr>
          <w:rFonts w:ascii="Times New Roman" w:hAnsi="Times New Roman" w:cs="Times New Roman"/>
        </w:rPr>
        <w:t xml:space="preserve">rozporządzeniem Ministra Rozwoju i Technologii z dnia 17 grudnia 2021 r. w sprawie wymaganego zakresu projektu miejscowego planu zagospodarowania przestrzennego </w:t>
      </w:r>
      <w:r w:rsidR="005D240D" w:rsidRPr="00A80E1F">
        <w:rPr>
          <w:rFonts w:ascii="Times New Roman" w:hAnsi="Times New Roman" w:cs="Times New Roman"/>
        </w:rPr>
        <w:t>(Dz. U.</w:t>
      </w:r>
      <w:r w:rsidR="007F052D" w:rsidRPr="00A80E1F">
        <w:rPr>
          <w:rFonts w:ascii="Times New Roman" w:hAnsi="Times New Roman" w:cs="Times New Roman"/>
        </w:rPr>
        <w:t xml:space="preserve"> 2021</w:t>
      </w:r>
      <w:r w:rsidR="005D240D" w:rsidRPr="00A80E1F">
        <w:rPr>
          <w:rFonts w:ascii="Times New Roman" w:hAnsi="Times New Roman" w:cs="Times New Roman"/>
        </w:rPr>
        <w:t xml:space="preserve">, poz. </w:t>
      </w:r>
      <w:r w:rsidR="007F052D" w:rsidRPr="00A80E1F">
        <w:rPr>
          <w:rFonts w:ascii="Times New Roman" w:hAnsi="Times New Roman" w:cs="Times New Roman"/>
        </w:rPr>
        <w:t>2404</w:t>
      </w:r>
      <w:r w:rsidR="005D240D" w:rsidRPr="00A80E1F">
        <w:rPr>
          <w:rFonts w:ascii="Times New Roman" w:hAnsi="Times New Roman" w:cs="Times New Roman"/>
        </w:rPr>
        <w:t>). Dla projektu miejscowego planu zagospodarowania przeprowadzono strategiczną ocenę oddziaływania na środowisko zgodnie z ustawą z dnia 3 października 2008 r. o udostępn</w:t>
      </w:r>
      <w:r w:rsidR="00D7760F" w:rsidRPr="00A80E1F">
        <w:rPr>
          <w:rFonts w:ascii="Times New Roman" w:hAnsi="Times New Roman" w:cs="Times New Roman"/>
        </w:rPr>
        <w:t>ianiu informacji o środowisku i </w:t>
      </w:r>
      <w:r w:rsidR="005D240D" w:rsidRPr="00A80E1F">
        <w:rPr>
          <w:rFonts w:ascii="Times New Roman" w:hAnsi="Times New Roman" w:cs="Times New Roman"/>
        </w:rPr>
        <w:t>jego oc</w:t>
      </w:r>
      <w:r w:rsidR="00C3440C" w:rsidRPr="00A80E1F">
        <w:rPr>
          <w:rFonts w:ascii="Times New Roman" w:hAnsi="Times New Roman" w:cs="Times New Roman"/>
        </w:rPr>
        <w:t>hronie, udziale społeczeństwa w </w:t>
      </w:r>
      <w:r w:rsidR="005D240D" w:rsidRPr="00A80E1F">
        <w:rPr>
          <w:rFonts w:ascii="Times New Roman" w:hAnsi="Times New Roman" w:cs="Times New Roman"/>
        </w:rPr>
        <w:t>ochronie środowiska oraz o ocenach od</w:t>
      </w:r>
      <w:r w:rsidR="00FC6F59" w:rsidRPr="00A80E1F">
        <w:rPr>
          <w:rFonts w:ascii="Times New Roman" w:hAnsi="Times New Roman" w:cs="Times New Roman"/>
        </w:rPr>
        <w:t>działywania na środowisko (</w:t>
      </w:r>
      <w:r w:rsidR="005D240D" w:rsidRPr="00A80E1F">
        <w:rPr>
          <w:rFonts w:ascii="Times New Roman" w:hAnsi="Times New Roman" w:cs="Times New Roman"/>
        </w:rPr>
        <w:t>Dz. U. z 20</w:t>
      </w:r>
      <w:r w:rsidR="00767CEC" w:rsidRPr="00A80E1F">
        <w:rPr>
          <w:rFonts w:ascii="Times New Roman" w:hAnsi="Times New Roman" w:cs="Times New Roman"/>
        </w:rPr>
        <w:t>2</w:t>
      </w:r>
      <w:r w:rsidR="00E560AC" w:rsidRPr="00A80E1F">
        <w:rPr>
          <w:rFonts w:ascii="Times New Roman" w:hAnsi="Times New Roman" w:cs="Times New Roman"/>
        </w:rPr>
        <w:t>4</w:t>
      </w:r>
      <w:r w:rsidR="007F052D" w:rsidRPr="00A80E1F">
        <w:rPr>
          <w:rFonts w:ascii="Times New Roman" w:hAnsi="Times New Roman" w:cs="Times New Roman"/>
        </w:rPr>
        <w:t xml:space="preserve"> </w:t>
      </w:r>
      <w:r w:rsidR="005D240D" w:rsidRPr="00A80E1F">
        <w:rPr>
          <w:rFonts w:ascii="Times New Roman" w:hAnsi="Times New Roman" w:cs="Times New Roman"/>
        </w:rPr>
        <w:t xml:space="preserve">r. poz. </w:t>
      </w:r>
      <w:r w:rsidR="00E560AC" w:rsidRPr="00A80E1F">
        <w:rPr>
          <w:rFonts w:ascii="Times New Roman" w:hAnsi="Times New Roman" w:cs="Times New Roman"/>
        </w:rPr>
        <w:t>1112</w:t>
      </w:r>
      <w:r w:rsidR="00FC6F59" w:rsidRPr="00A80E1F">
        <w:rPr>
          <w:rFonts w:ascii="Times New Roman" w:hAnsi="Times New Roman" w:cs="Times New Roman"/>
        </w:rPr>
        <w:t xml:space="preserve"> z późn. zm.</w:t>
      </w:r>
      <w:r w:rsidR="005D240D" w:rsidRPr="00A80E1F">
        <w:rPr>
          <w:rFonts w:ascii="Times New Roman" w:hAnsi="Times New Roman" w:cs="Times New Roman"/>
        </w:rPr>
        <w:t>).</w:t>
      </w:r>
    </w:p>
    <w:p w14:paraId="33415AF9" w14:textId="5D91AC78" w:rsidR="005D240D" w:rsidRPr="00A80E1F" w:rsidRDefault="007B1099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</w:r>
      <w:r w:rsidR="005D240D" w:rsidRPr="00A80E1F">
        <w:rPr>
          <w:rFonts w:ascii="Times New Roman" w:hAnsi="Times New Roman" w:cs="Times New Roman"/>
        </w:rPr>
        <w:t xml:space="preserve">Zgodnie z art. 17 ustawy z dnia 27 marca 2003 r. o planowaniu i zagospodarowaniu przestrzennym, po podjęciu przez Radę </w:t>
      </w:r>
      <w:r w:rsidR="00D41665" w:rsidRPr="00A80E1F">
        <w:rPr>
          <w:rFonts w:ascii="Times New Roman" w:hAnsi="Times New Roman" w:cs="Times New Roman"/>
        </w:rPr>
        <w:t xml:space="preserve">Gminy </w:t>
      </w:r>
      <w:r w:rsidR="00064196" w:rsidRPr="00A80E1F">
        <w:rPr>
          <w:rFonts w:ascii="Times New Roman" w:hAnsi="Times New Roman" w:cs="Times New Roman"/>
        </w:rPr>
        <w:t>Jarocin</w:t>
      </w:r>
      <w:r w:rsidR="00D41665" w:rsidRPr="00A80E1F">
        <w:rPr>
          <w:rFonts w:ascii="Times New Roman" w:hAnsi="Times New Roman" w:cs="Times New Roman"/>
        </w:rPr>
        <w:t xml:space="preserve"> </w:t>
      </w:r>
      <w:r w:rsidR="005D240D" w:rsidRPr="00A80E1F">
        <w:rPr>
          <w:rFonts w:ascii="Times New Roman" w:hAnsi="Times New Roman" w:cs="Times New Roman"/>
        </w:rPr>
        <w:t xml:space="preserve">Uchwały </w:t>
      </w:r>
      <w:r w:rsidR="00FC6F59" w:rsidRPr="00A80E1F">
        <w:rPr>
          <w:rFonts w:ascii="Times New Roman" w:hAnsi="Times New Roman" w:cs="Times New Roman"/>
        </w:rPr>
        <w:t xml:space="preserve">Nr </w:t>
      </w:r>
      <w:r w:rsidR="00064196" w:rsidRPr="00A80E1F">
        <w:rPr>
          <w:rFonts w:ascii="Times New Roman" w:hAnsi="Times New Roman" w:cs="Times New Roman"/>
        </w:rPr>
        <w:t>XLII.306.2023 z dnia 30 października 2023 r. w sprawie przystąpienia do sporządzenia miejscowego planu zagospodarowania przestrzennego dla wybranych obszarów w Gminie Jarocin</w:t>
      </w:r>
      <w:r w:rsidR="00D41665" w:rsidRPr="00A80E1F">
        <w:rPr>
          <w:rFonts w:ascii="Times New Roman" w:hAnsi="Times New Roman" w:cs="Times New Roman"/>
        </w:rPr>
        <w:t xml:space="preserve">, </w:t>
      </w:r>
      <w:r w:rsidR="00064196" w:rsidRPr="00A80E1F">
        <w:rPr>
          <w:rFonts w:ascii="Times New Roman" w:hAnsi="Times New Roman" w:cs="Times New Roman"/>
        </w:rPr>
        <w:t>kolejno:</w:t>
      </w:r>
    </w:p>
    <w:p w14:paraId="6D4BD493" w14:textId="74300F70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- ogłoszono dnia </w:t>
      </w:r>
      <w:r w:rsidR="00064196" w:rsidRPr="00A80E1F">
        <w:rPr>
          <w:rFonts w:ascii="Times New Roman" w:hAnsi="Times New Roman" w:cs="Times New Roman"/>
        </w:rPr>
        <w:t>8</w:t>
      </w:r>
      <w:r w:rsidR="00D94899" w:rsidRPr="00A80E1F">
        <w:rPr>
          <w:rFonts w:ascii="Times New Roman" w:hAnsi="Times New Roman" w:cs="Times New Roman"/>
        </w:rPr>
        <w:t xml:space="preserve"> lutego</w:t>
      </w:r>
      <w:r w:rsidR="00667988" w:rsidRPr="00A80E1F">
        <w:rPr>
          <w:rFonts w:ascii="Times New Roman" w:hAnsi="Times New Roman" w:cs="Times New Roman"/>
        </w:rPr>
        <w:t xml:space="preserve"> </w:t>
      </w:r>
      <w:r w:rsidRPr="00A80E1F">
        <w:rPr>
          <w:rFonts w:ascii="Times New Roman" w:hAnsi="Times New Roman" w:cs="Times New Roman"/>
        </w:rPr>
        <w:t>20</w:t>
      </w:r>
      <w:r w:rsidR="00E41F0B" w:rsidRPr="00A80E1F">
        <w:rPr>
          <w:rFonts w:ascii="Times New Roman" w:hAnsi="Times New Roman" w:cs="Times New Roman"/>
        </w:rPr>
        <w:t>2</w:t>
      </w:r>
      <w:r w:rsidR="00D94899" w:rsidRPr="00A80E1F">
        <w:rPr>
          <w:rFonts w:ascii="Times New Roman" w:hAnsi="Times New Roman" w:cs="Times New Roman"/>
        </w:rPr>
        <w:t>4</w:t>
      </w:r>
      <w:r w:rsidR="008D6DA1" w:rsidRPr="00A80E1F">
        <w:rPr>
          <w:rFonts w:ascii="Times New Roman" w:hAnsi="Times New Roman" w:cs="Times New Roman"/>
        </w:rPr>
        <w:t xml:space="preserve"> </w:t>
      </w:r>
      <w:r w:rsidRPr="00A80E1F">
        <w:rPr>
          <w:rFonts w:ascii="Times New Roman" w:hAnsi="Times New Roman" w:cs="Times New Roman"/>
        </w:rPr>
        <w:t xml:space="preserve"> r. w prasie miejscowej, w biuletynie informacji publicznej</w:t>
      </w:r>
      <w:r w:rsidR="00D94899" w:rsidRPr="00A80E1F">
        <w:rPr>
          <w:rFonts w:ascii="Times New Roman" w:hAnsi="Times New Roman" w:cs="Times New Roman"/>
        </w:rPr>
        <w:t>, na stronie internetowej gminy</w:t>
      </w:r>
      <w:r w:rsidRPr="00A80E1F">
        <w:rPr>
          <w:rFonts w:ascii="Times New Roman" w:hAnsi="Times New Roman" w:cs="Times New Roman"/>
        </w:rPr>
        <w:t xml:space="preserve"> oraz przez obwieszczenie o podjęciu uchwały o przystąpieniu do sporządzenia planu miejscowego, określając formę, miejsce i termin składania wniosków</w:t>
      </w:r>
      <w:r w:rsidR="00FD3B1F" w:rsidRPr="00A80E1F">
        <w:rPr>
          <w:rFonts w:ascii="Times New Roman" w:hAnsi="Times New Roman" w:cs="Times New Roman"/>
        </w:rPr>
        <w:t>,</w:t>
      </w:r>
    </w:p>
    <w:p w14:paraId="11270E9B" w14:textId="77777777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- zawiadomiono na piśmie o podjęciu uchwały o przystąpieniu do planu miejscowego instytucje i organy właściwe do uzgadniania i opiniowania planu miejscowego,</w:t>
      </w:r>
    </w:p>
    <w:p w14:paraId="226805E2" w14:textId="12F4B5F0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- sporządzono projekt planu miejscowego</w:t>
      </w:r>
      <w:r w:rsidR="00D94899" w:rsidRPr="00A80E1F">
        <w:rPr>
          <w:rFonts w:ascii="Times New Roman" w:hAnsi="Times New Roman" w:cs="Times New Roman"/>
        </w:rPr>
        <w:t xml:space="preserve"> z uzasadnieniem oraz</w:t>
      </w:r>
      <w:r w:rsidRPr="00A80E1F">
        <w:rPr>
          <w:rFonts w:ascii="Times New Roman" w:hAnsi="Times New Roman" w:cs="Times New Roman"/>
        </w:rPr>
        <w:t xml:space="preserve"> z prognozą oddziaływania na środowisko,</w:t>
      </w:r>
    </w:p>
    <w:p w14:paraId="2C2E1C34" w14:textId="77777777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- wystąpiono o opinie dotyczące rozwiązań przyjętych w projekcie planu miejscowego zgodnie z ustaleniem art. 17 pkt. 6 lit. a ustawy o planowaniu i zagospodarowaniu przestrzennym,</w:t>
      </w:r>
    </w:p>
    <w:p w14:paraId="7FFCD320" w14:textId="765C863A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- dokonano uzgodnień projektu planu miejscowego zgodnie z ustaleniem art. 17 pkt. 6 lit. b ustawy o planowaniu i zagospodarowaniu przestrzennym,</w:t>
      </w:r>
    </w:p>
    <w:p w14:paraId="213C6378" w14:textId="388E18E5" w:rsidR="005D240D" w:rsidRPr="00A80E1F" w:rsidRDefault="008D6DA1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lastRenderedPageBreak/>
        <w:t xml:space="preserve">- ogłoszono dnia </w:t>
      </w:r>
      <w:r w:rsidR="00BD583A" w:rsidRPr="00A80E1F">
        <w:rPr>
          <w:rFonts w:ascii="Times New Roman" w:hAnsi="Times New Roman" w:cs="Times New Roman"/>
        </w:rPr>
        <w:t>6 marca</w:t>
      </w:r>
      <w:r w:rsidR="005D240D" w:rsidRPr="00A80E1F">
        <w:rPr>
          <w:rFonts w:ascii="Times New Roman" w:hAnsi="Times New Roman" w:cs="Times New Roman"/>
        </w:rPr>
        <w:t xml:space="preserve"> 20</w:t>
      </w:r>
      <w:r w:rsidR="007830F5" w:rsidRPr="00A80E1F">
        <w:rPr>
          <w:rFonts w:ascii="Times New Roman" w:hAnsi="Times New Roman" w:cs="Times New Roman"/>
        </w:rPr>
        <w:t>2</w:t>
      </w:r>
      <w:r w:rsidR="00BD583A" w:rsidRPr="00A80E1F">
        <w:rPr>
          <w:rFonts w:ascii="Times New Roman" w:hAnsi="Times New Roman" w:cs="Times New Roman"/>
        </w:rPr>
        <w:t>5</w:t>
      </w:r>
      <w:r w:rsidR="005D240D" w:rsidRPr="00A80E1F">
        <w:rPr>
          <w:rFonts w:ascii="Times New Roman" w:hAnsi="Times New Roman" w:cs="Times New Roman"/>
        </w:rPr>
        <w:t xml:space="preserve"> r. o </w:t>
      </w:r>
      <w:r w:rsidR="00E56A7C" w:rsidRPr="00A80E1F">
        <w:rPr>
          <w:rFonts w:ascii="Times New Roman" w:hAnsi="Times New Roman" w:cs="Times New Roman"/>
        </w:rPr>
        <w:t xml:space="preserve">przeprowadzeniu konsultacji społecznych i przeprowadzono konsultacje </w:t>
      </w:r>
      <w:r w:rsidR="00BD583A" w:rsidRPr="00A80E1F">
        <w:rPr>
          <w:rFonts w:ascii="Times New Roman" w:hAnsi="Times New Roman" w:cs="Times New Roman"/>
        </w:rPr>
        <w:t>społeczne</w:t>
      </w:r>
      <w:r w:rsidR="00E56A7C" w:rsidRPr="00A80E1F">
        <w:rPr>
          <w:rFonts w:ascii="Times New Roman" w:hAnsi="Times New Roman" w:cs="Times New Roman"/>
        </w:rPr>
        <w:t xml:space="preserve">  </w:t>
      </w:r>
      <w:r w:rsidR="005D240D" w:rsidRPr="00A80E1F">
        <w:rPr>
          <w:rFonts w:ascii="Times New Roman" w:hAnsi="Times New Roman" w:cs="Times New Roman"/>
        </w:rPr>
        <w:t xml:space="preserve">w terminie </w:t>
      </w:r>
      <w:r w:rsidR="00EF2DF2" w:rsidRPr="00A80E1F">
        <w:rPr>
          <w:rFonts w:ascii="Times New Roman" w:hAnsi="Times New Roman" w:cs="Times New Roman"/>
        </w:rPr>
        <w:t xml:space="preserve">od </w:t>
      </w:r>
      <w:r w:rsidR="00BD583A" w:rsidRPr="00A80E1F">
        <w:rPr>
          <w:rFonts w:ascii="Times New Roman" w:hAnsi="Times New Roman" w:cs="Times New Roman"/>
        </w:rPr>
        <w:t>6 marca</w:t>
      </w:r>
      <w:r w:rsidR="00EF2DF2" w:rsidRPr="00A80E1F">
        <w:rPr>
          <w:rFonts w:ascii="Times New Roman" w:hAnsi="Times New Roman" w:cs="Times New Roman"/>
        </w:rPr>
        <w:t xml:space="preserve"> 202</w:t>
      </w:r>
      <w:r w:rsidR="00BD583A" w:rsidRPr="00A80E1F">
        <w:rPr>
          <w:rFonts w:ascii="Times New Roman" w:hAnsi="Times New Roman" w:cs="Times New Roman"/>
        </w:rPr>
        <w:t>5</w:t>
      </w:r>
      <w:r w:rsidR="00EF2DF2" w:rsidRPr="00A80E1F">
        <w:rPr>
          <w:rFonts w:ascii="Times New Roman" w:hAnsi="Times New Roman" w:cs="Times New Roman"/>
        </w:rPr>
        <w:t xml:space="preserve"> r. do </w:t>
      </w:r>
      <w:r w:rsidR="00BD583A" w:rsidRPr="00A80E1F">
        <w:rPr>
          <w:rFonts w:ascii="Times New Roman" w:hAnsi="Times New Roman" w:cs="Times New Roman"/>
        </w:rPr>
        <w:t>7 kwietnia</w:t>
      </w:r>
      <w:r w:rsidR="00E56A7C" w:rsidRPr="00A80E1F">
        <w:rPr>
          <w:rFonts w:ascii="Times New Roman" w:hAnsi="Times New Roman" w:cs="Times New Roman"/>
        </w:rPr>
        <w:t xml:space="preserve"> </w:t>
      </w:r>
      <w:r w:rsidR="00EF2DF2" w:rsidRPr="00A80E1F">
        <w:rPr>
          <w:rFonts w:ascii="Times New Roman" w:hAnsi="Times New Roman" w:cs="Times New Roman"/>
        </w:rPr>
        <w:t>202</w:t>
      </w:r>
      <w:r w:rsidR="00BD583A" w:rsidRPr="00A80E1F">
        <w:rPr>
          <w:rFonts w:ascii="Times New Roman" w:hAnsi="Times New Roman" w:cs="Times New Roman"/>
        </w:rPr>
        <w:t>5</w:t>
      </w:r>
      <w:r w:rsidR="00EF2DF2" w:rsidRPr="00A80E1F">
        <w:rPr>
          <w:rFonts w:ascii="Times New Roman" w:hAnsi="Times New Roman" w:cs="Times New Roman"/>
        </w:rPr>
        <w:t xml:space="preserve"> r., </w:t>
      </w:r>
      <w:r w:rsidR="00BD583A" w:rsidRPr="00A80E1F">
        <w:rPr>
          <w:rFonts w:ascii="Times New Roman" w:hAnsi="Times New Roman" w:cs="Times New Roman"/>
        </w:rPr>
        <w:t xml:space="preserve">organizując </w:t>
      </w:r>
      <w:r w:rsidR="00E56A7C" w:rsidRPr="00A80E1F">
        <w:rPr>
          <w:rFonts w:ascii="Times New Roman" w:hAnsi="Times New Roman" w:cs="Times New Roman"/>
        </w:rPr>
        <w:t xml:space="preserve">spotkanie otwarte w dniu </w:t>
      </w:r>
      <w:r w:rsidR="00BD583A" w:rsidRPr="00A80E1F">
        <w:rPr>
          <w:rFonts w:ascii="Times New Roman" w:hAnsi="Times New Roman" w:cs="Times New Roman"/>
        </w:rPr>
        <w:t>13 marca</w:t>
      </w:r>
      <w:r w:rsidR="00E56A7C" w:rsidRPr="00A80E1F">
        <w:rPr>
          <w:rFonts w:ascii="Times New Roman" w:hAnsi="Times New Roman" w:cs="Times New Roman"/>
        </w:rPr>
        <w:t xml:space="preserve"> 202</w:t>
      </w:r>
      <w:r w:rsidR="00BD583A" w:rsidRPr="00A80E1F">
        <w:rPr>
          <w:rFonts w:ascii="Times New Roman" w:hAnsi="Times New Roman" w:cs="Times New Roman"/>
        </w:rPr>
        <w:t>5</w:t>
      </w:r>
      <w:r w:rsidR="00E56A7C" w:rsidRPr="00A80E1F">
        <w:rPr>
          <w:rFonts w:ascii="Times New Roman" w:hAnsi="Times New Roman" w:cs="Times New Roman"/>
        </w:rPr>
        <w:t xml:space="preserve"> r.</w:t>
      </w:r>
    </w:p>
    <w:p w14:paraId="24C0BB5A" w14:textId="13E38DF5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- wyznaczono w ogłoszeniu termin, w którym osoby prawne i fizyczne oraz jednostki organizacyjne nieposiadające osobowości prawnej mogą wnosić uwagi dotyczące projektu planu – do dnia </w:t>
      </w:r>
      <w:r w:rsidR="006F2140" w:rsidRPr="00A80E1F">
        <w:rPr>
          <w:rFonts w:ascii="Times New Roman" w:hAnsi="Times New Roman" w:cs="Times New Roman"/>
        </w:rPr>
        <w:t>7</w:t>
      </w:r>
      <w:r w:rsidR="00B2564F" w:rsidRPr="00A80E1F">
        <w:rPr>
          <w:rFonts w:ascii="Times New Roman" w:hAnsi="Times New Roman" w:cs="Times New Roman"/>
        </w:rPr>
        <w:t xml:space="preserve"> kwietnia </w:t>
      </w:r>
      <w:r w:rsidRPr="00A80E1F">
        <w:rPr>
          <w:rFonts w:ascii="Times New Roman" w:hAnsi="Times New Roman" w:cs="Times New Roman"/>
        </w:rPr>
        <w:t>20</w:t>
      </w:r>
      <w:r w:rsidR="007830F5" w:rsidRPr="00A80E1F">
        <w:rPr>
          <w:rFonts w:ascii="Times New Roman" w:hAnsi="Times New Roman" w:cs="Times New Roman"/>
        </w:rPr>
        <w:t>2</w:t>
      </w:r>
      <w:r w:rsidR="00B2564F" w:rsidRPr="00A80E1F">
        <w:rPr>
          <w:rFonts w:ascii="Times New Roman" w:hAnsi="Times New Roman" w:cs="Times New Roman"/>
        </w:rPr>
        <w:t>5</w:t>
      </w:r>
      <w:r w:rsidR="00FB3223" w:rsidRPr="00A80E1F">
        <w:rPr>
          <w:rFonts w:ascii="Times New Roman" w:hAnsi="Times New Roman" w:cs="Times New Roman"/>
        </w:rPr>
        <w:t xml:space="preserve"> r.</w:t>
      </w:r>
      <w:r w:rsidR="00C617DD" w:rsidRPr="00A80E1F">
        <w:rPr>
          <w:rFonts w:ascii="Times New Roman" w:hAnsi="Times New Roman" w:cs="Times New Roman"/>
        </w:rPr>
        <w:t>,</w:t>
      </w:r>
      <w:r w:rsidR="007830F5" w:rsidRPr="00A80E1F">
        <w:rPr>
          <w:rFonts w:ascii="Times New Roman" w:hAnsi="Times New Roman" w:cs="Times New Roman"/>
        </w:rPr>
        <w:t xml:space="preserve"> </w:t>
      </w:r>
    </w:p>
    <w:p w14:paraId="0C6A1C21" w14:textId="5963ACAF" w:rsidR="0045787A" w:rsidRPr="00A80E1F" w:rsidRDefault="0045787A" w:rsidP="0045787A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- w ramach konsultacji społecznych umożliwiono również składanie ankiet do projektu planu miejscowego oraz wyznaczono termin na składanie uwag. Do projektu planu miejscowego nie wpłynęła żadna uwaga ani ankieta,</w:t>
      </w:r>
    </w:p>
    <w:p w14:paraId="09B6ABC2" w14:textId="7FB21ECC" w:rsidR="0045787A" w:rsidRPr="00A80E1F" w:rsidRDefault="0045787A" w:rsidP="0045787A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- przedstawiono Radzie Gminy </w:t>
      </w:r>
      <w:r w:rsidR="00E560AC" w:rsidRPr="00A80E1F">
        <w:rPr>
          <w:rFonts w:ascii="Times New Roman" w:hAnsi="Times New Roman" w:cs="Times New Roman"/>
        </w:rPr>
        <w:t>Jarocin</w:t>
      </w:r>
      <w:r w:rsidRPr="00A80E1F">
        <w:rPr>
          <w:rFonts w:ascii="Times New Roman" w:hAnsi="Times New Roman" w:cs="Times New Roman"/>
        </w:rPr>
        <w:t xml:space="preserve"> projekt planu miejscowego wraz z raportem podsumowującym przebieg konsultacji społecznych.</w:t>
      </w:r>
    </w:p>
    <w:p w14:paraId="2FEBED1E" w14:textId="77777777" w:rsidR="00A80E1F" w:rsidRPr="00A80E1F" w:rsidRDefault="00A80E1F" w:rsidP="0045787A">
      <w:pPr>
        <w:spacing w:before="120" w:after="120"/>
        <w:jc w:val="both"/>
        <w:rPr>
          <w:rFonts w:ascii="Times New Roman" w:hAnsi="Times New Roman" w:cs="Times New Roman"/>
        </w:rPr>
      </w:pPr>
    </w:p>
    <w:p w14:paraId="6B6DEC77" w14:textId="77777777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Ustalenia planu miejscowego uwzględniają:</w:t>
      </w:r>
    </w:p>
    <w:p w14:paraId="731588F7" w14:textId="70E81659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1) </w:t>
      </w:r>
      <w:r w:rsidRPr="00A80E1F">
        <w:rPr>
          <w:rFonts w:ascii="Times New Roman" w:hAnsi="Times New Roman" w:cs="Times New Roman"/>
          <w:b/>
        </w:rPr>
        <w:t xml:space="preserve">wymagania ładu przestrzennego, w tym urbanistyki i architektury </w:t>
      </w:r>
      <w:r w:rsidRPr="00A80E1F">
        <w:rPr>
          <w:rFonts w:ascii="Times New Roman" w:hAnsi="Times New Roman" w:cs="Times New Roman"/>
        </w:rPr>
        <w:t>poprzez określenie: linii rozgraniczających, przeznaczenia terenów</w:t>
      </w:r>
      <w:r w:rsidR="00992649" w:rsidRPr="00A80E1F">
        <w:rPr>
          <w:rFonts w:ascii="Times New Roman" w:hAnsi="Times New Roman" w:cs="Times New Roman"/>
        </w:rPr>
        <w:t xml:space="preserve"> oraz</w:t>
      </w:r>
      <w:r w:rsidRPr="00A80E1F">
        <w:rPr>
          <w:rFonts w:ascii="Times New Roman" w:hAnsi="Times New Roman" w:cs="Times New Roman"/>
        </w:rPr>
        <w:t xml:space="preserve"> wskaźn</w:t>
      </w:r>
      <w:r w:rsidR="00645FAA" w:rsidRPr="00A80E1F">
        <w:rPr>
          <w:rFonts w:ascii="Times New Roman" w:hAnsi="Times New Roman" w:cs="Times New Roman"/>
        </w:rPr>
        <w:t>ików zagospodarowania terenów</w:t>
      </w:r>
      <w:r w:rsidR="00992649" w:rsidRPr="00A80E1F">
        <w:rPr>
          <w:rFonts w:ascii="Times New Roman" w:hAnsi="Times New Roman" w:cs="Times New Roman"/>
        </w:rPr>
        <w:t>;</w:t>
      </w:r>
    </w:p>
    <w:p w14:paraId="1C344FC3" w14:textId="40ECD7D8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2) </w:t>
      </w:r>
      <w:r w:rsidRPr="00A80E1F">
        <w:rPr>
          <w:rFonts w:ascii="Times New Roman" w:hAnsi="Times New Roman" w:cs="Times New Roman"/>
          <w:b/>
        </w:rPr>
        <w:t xml:space="preserve">walory architektoniczne i krajobrazowe </w:t>
      </w:r>
      <w:r w:rsidRPr="00A80E1F">
        <w:rPr>
          <w:rFonts w:ascii="Times New Roman" w:hAnsi="Times New Roman" w:cs="Times New Roman"/>
        </w:rPr>
        <w:t>poprzez ustalenia dot</w:t>
      </w:r>
      <w:r w:rsidR="00645FAA" w:rsidRPr="00A80E1F">
        <w:rPr>
          <w:rFonts w:ascii="Times New Roman" w:hAnsi="Times New Roman" w:cs="Times New Roman"/>
        </w:rPr>
        <w:t xml:space="preserve">yczące kształtowania </w:t>
      </w:r>
      <w:r w:rsidR="00530A35" w:rsidRPr="00A80E1F">
        <w:rPr>
          <w:rFonts w:ascii="Times New Roman" w:hAnsi="Times New Roman" w:cs="Times New Roman"/>
        </w:rPr>
        <w:t>zachowania użytkowania dotychczasowego w celu ochrony walorów środowiskowych, przyrodniczych i krajobrazowych</w:t>
      </w:r>
      <w:r w:rsidRPr="00A80E1F">
        <w:rPr>
          <w:rFonts w:ascii="Times New Roman" w:hAnsi="Times New Roman" w:cs="Times New Roman"/>
        </w:rPr>
        <w:t>;</w:t>
      </w:r>
    </w:p>
    <w:p w14:paraId="1DE4B233" w14:textId="6A449773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3) </w:t>
      </w:r>
      <w:r w:rsidRPr="00A80E1F">
        <w:rPr>
          <w:rFonts w:ascii="Times New Roman" w:hAnsi="Times New Roman" w:cs="Times New Roman"/>
          <w:b/>
        </w:rPr>
        <w:t>wymagania ochrony środowiska, w tym gospodarowania wod</w:t>
      </w:r>
      <w:r w:rsidR="00D7760F" w:rsidRPr="00A80E1F">
        <w:rPr>
          <w:rFonts w:ascii="Times New Roman" w:hAnsi="Times New Roman" w:cs="Times New Roman"/>
          <w:b/>
        </w:rPr>
        <w:t>ami i ochrony gruntów rolnych i </w:t>
      </w:r>
      <w:r w:rsidRPr="00A80E1F">
        <w:rPr>
          <w:rFonts w:ascii="Times New Roman" w:hAnsi="Times New Roman" w:cs="Times New Roman"/>
          <w:b/>
        </w:rPr>
        <w:t>leśnych</w:t>
      </w:r>
      <w:r w:rsidR="009900A1" w:rsidRPr="00A80E1F">
        <w:rPr>
          <w:rFonts w:ascii="Times New Roman" w:hAnsi="Times New Roman" w:cs="Times New Roman"/>
          <w:b/>
        </w:rPr>
        <w:t xml:space="preserve"> oraz ochrony złóż kopalin</w:t>
      </w:r>
      <w:r w:rsidRPr="00A80E1F">
        <w:rPr>
          <w:rFonts w:ascii="Times New Roman" w:hAnsi="Times New Roman" w:cs="Times New Roman"/>
          <w:b/>
        </w:rPr>
        <w:t xml:space="preserve"> </w:t>
      </w:r>
      <w:r w:rsidR="0040400B" w:rsidRPr="00A80E1F">
        <w:rPr>
          <w:rFonts w:ascii="Times New Roman" w:hAnsi="Times New Roman" w:cs="Times New Roman"/>
        </w:rPr>
        <w:t xml:space="preserve">poprzez </w:t>
      </w:r>
      <w:r w:rsidR="00B04904" w:rsidRPr="00A80E1F">
        <w:rPr>
          <w:rFonts w:ascii="Times New Roman" w:hAnsi="Times New Roman" w:cs="Times New Roman"/>
        </w:rPr>
        <w:t xml:space="preserve">wprowadzenie </w:t>
      </w:r>
      <w:r w:rsidR="00530A35" w:rsidRPr="00A80E1F">
        <w:rPr>
          <w:rFonts w:ascii="Times New Roman" w:hAnsi="Times New Roman" w:cs="Times New Roman"/>
        </w:rPr>
        <w:t>zakazu lokalizacji przedsięwzięć, mogących zawsze znacząco oddziaływać na środowisko oraz potencjalnie znacząco oddziaływać na środowisko w rozumieniu przepisów o ochronie środowiska, za wyjątkiem inwestycji celu publicznego z zakresu łączności publicznej, sieci i urządzeń infrastruktury technicznej oraz dróg</w:t>
      </w:r>
      <w:r w:rsidR="0054077A" w:rsidRPr="00A80E1F">
        <w:rPr>
          <w:rFonts w:ascii="Times New Roman" w:hAnsi="Times New Roman" w:cs="Times New Roman"/>
        </w:rPr>
        <w:t>;</w:t>
      </w:r>
    </w:p>
    <w:p w14:paraId="2E35F614" w14:textId="0B2FD1A4" w:rsidR="009900A1" w:rsidRPr="00A80E1F" w:rsidRDefault="009900A1" w:rsidP="009900A1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4) </w:t>
      </w:r>
      <w:r w:rsidRPr="00A80E1F">
        <w:rPr>
          <w:rFonts w:ascii="Times New Roman" w:hAnsi="Times New Roman" w:cs="Times New Roman"/>
          <w:b/>
          <w:bCs/>
        </w:rPr>
        <w:t>wymagania ochrony dziedzictwa kulturowego i zabytków oraz dóbr kultury współczesnej</w:t>
      </w:r>
      <w:r w:rsidRPr="00A80E1F">
        <w:rPr>
          <w:rFonts w:ascii="Times New Roman" w:hAnsi="Times New Roman" w:cs="Times New Roman"/>
        </w:rPr>
        <w:t xml:space="preserve"> poprzez wskazanie stanowisk archeologicznych wraz ze strefą ochrony konserwatorskiej;</w:t>
      </w:r>
    </w:p>
    <w:p w14:paraId="69951781" w14:textId="0709D718" w:rsidR="005D240D" w:rsidRPr="00A80E1F" w:rsidRDefault="009900A1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5</w:t>
      </w:r>
      <w:r w:rsidR="005D240D" w:rsidRPr="00A80E1F">
        <w:rPr>
          <w:rFonts w:ascii="Times New Roman" w:hAnsi="Times New Roman" w:cs="Times New Roman"/>
        </w:rPr>
        <w:t xml:space="preserve">) </w:t>
      </w:r>
      <w:r w:rsidR="005D240D" w:rsidRPr="00A80E1F">
        <w:rPr>
          <w:rFonts w:ascii="Times New Roman" w:hAnsi="Times New Roman" w:cs="Times New Roman"/>
          <w:b/>
        </w:rPr>
        <w:t xml:space="preserve">wymagania ochrony zdrowia oraz bezpieczeństwa ludzi i mienia, a także potrzeby osób niepełnosprawnych </w:t>
      </w:r>
      <w:r w:rsidR="005D240D" w:rsidRPr="00A80E1F">
        <w:rPr>
          <w:rFonts w:ascii="Times New Roman" w:hAnsi="Times New Roman" w:cs="Times New Roman"/>
        </w:rPr>
        <w:t>poprzez określenie zasad ochrony środowiska</w:t>
      </w:r>
      <w:r w:rsidR="00530A35" w:rsidRPr="00A80E1F">
        <w:rPr>
          <w:rFonts w:ascii="Times New Roman" w:hAnsi="Times New Roman" w:cs="Times New Roman"/>
        </w:rPr>
        <w:t xml:space="preserve"> </w:t>
      </w:r>
      <w:r w:rsidR="005D240D" w:rsidRPr="00A80E1F">
        <w:rPr>
          <w:rFonts w:ascii="Times New Roman" w:hAnsi="Times New Roman" w:cs="Times New Roman"/>
        </w:rPr>
        <w:t>oraz umożliwienie połączenia obszar</w:t>
      </w:r>
      <w:r w:rsidR="00530A35" w:rsidRPr="00A80E1F">
        <w:rPr>
          <w:rFonts w:ascii="Times New Roman" w:hAnsi="Times New Roman" w:cs="Times New Roman"/>
        </w:rPr>
        <w:t>ów</w:t>
      </w:r>
      <w:r w:rsidR="005D240D" w:rsidRPr="00A80E1F">
        <w:rPr>
          <w:rFonts w:ascii="Times New Roman" w:hAnsi="Times New Roman" w:cs="Times New Roman"/>
        </w:rPr>
        <w:t xml:space="preserve"> opracowania z układem transporto</w:t>
      </w:r>
      <w:r w:rsidR="00707985" w:rsidRPr="00A80E1F">
        <w:rPr>
          <w:rFonts w:ascii="Times New Roman" w:hAnsi="Times New Roman" w:cs="Times New Roman"/>
        </w:rPr>
        <w:t>wo-komunikacyjnym gminy jak i </w:t>
      </w:r>
      <w:r w:rsidR="00720B91" w:rsidRPr="00A80E1F">
        <w:rPr>
          <w:rFonts w:ascii="Times New Roman" w:hAnsi="Times New Roman" w:cs="Times New Roman"/>
        </w:rPr>
        <w:t>z </w:t>
      </w:r>
      <w:r w:rsidR="005D240D" w:rsidRPr="00A80E1F">
        <w:rPr>
          <w:rFonts w:ascii="Times New Roman" w:hAnsi="Times New Roman" w:cs="Times New Roman"/>
        </w:rPr>
        <w:t>układem transportowo-komunikacyjnym ponadlokalnym;</w:t>
      </w:r>
    </w:p>
    <w:p w14:paraId="17B3ACEC" w14:textId="5671789E" w:rsidR="005D240D" w:rsidRPr="00A80E1F" w:rsidRDefault="001B4A95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6</w:t>
      </w:r>
      <w:r w:rsidR="005D240D" w:rsidRPr="00A80E1F">
        <w:rPr>
          <w:rFonts w:ascii="Times New Roman" w:hAnsi="Times New Roman" w:cs="Times New Roman"/>
        </w:rPr>
        <w:t xml:space="preserve">) </w:t>
      </w:r>
      <w:r w:rsidR="005D240D" w:rsidRPr="00A80E1F">
        <w:rPr>
          <w:rFonts w:ascii="Times New Roman" w:hAnsi="Times New Roman" w:cs="Times New Roman"/>
          <w:b/>
        </w:rPr>
        <w:t xml:space="preserve">walory ekonomiczne przestrzeni </w:t>
      </w:r>
      <w:r w:rsidR="0030593E" w:rsidRPr="00A80E1F">
        <w:rPr>
          <w:rFonts w:ascii="Times New Roman" w:hAnsi="Times New Roman" w:cs="Times New Roman"/>
          <w:bCs/>
        </w:rPr>
        <w:t xml:space="preserve">poprzez </w:t>
      </w:r>
      <w:r w:rsidR="00F424BB" w:rsidRPr="00A80E1F">
        <w:rPr>
          <w:rFonts w:ascii="Times New Roman" w:hAnsi="Times New Roman" w:cs="Times New Roman"/>
          <w:bCs/>
        </w:rPr>
        <w:t>wykorzystanie istniejących urządzonych dróg publicznych zapewniających obsługę komunikacyjną działek budowlanych, jak również kontynuację zabudowy w obszarach częściowo zabudowanych, wyposażonych w sieci infrastruktury technicznej;</w:t>
      </w:r>
    </w:p>
    <w:p w14:paraId="62FD9347" w14:textId="3FFD416A" w:rsidR="005D240D" w:rsidRPr="00A80E1F" w:rsidRDefault="001B4A95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7</w:t>
      </w:r>
      <w:r w:rsidR="005D240D" w:rsidRPr="00A80E1F">
        <w:rPr>
          <w:rFonts w:ascii="Times New Roman" w:hAnsi="Times New Roman" w:cs="Times New Roman"/>
        </w:rPr>
        <w:t xml:space="preserve">) </w:t>
      </w:r>
      <w:r w:rsidR="005D240D" w:rsidRPr="00A80E1F">
        <w:rPr>
          <w:rFonts w:ascii="Times New Roman" w:hAnsi="Times New Roman" w:cs="Times New Roman"/>
          <w:b/>
        </w:rPr>
        <w:t xml:space="preserve">prawo własności </w:t>
      </w:r>
      <w:r w:rsidR="005D240D" w:rsidRPr="00A80E1F">
        <w:rPr>
          <w:rFonts w:ascii="Times New Roman" w:hAnsi="Times New Roman" w:cs="Times New Roman"/>
        </w:rPr>
        <w:t xml:space="preserve">poprzez </w:t>
      </w:r>
      <w:r w:rsidR="0030593E" w:rsidRPr="00A80E1F">
        <w:rPr>
          <w:rFonts w:ascii="Times New Roman" w:hAnsi="Times New Roman" w:cs="Times New Roman"/>
        </w:rPr>
        <w:t>opracowanie planu miejscowego zgodnie ze złożonymi wnioskami</w:t>
      </w:r>
      <w:r w:rsidR="0040400B" w:rsidRPr="00A80E1F">
        <w:rPr>
          <w:rFonts w:ascii="Times New Roman" w:hAnsi="Times New Roman" w:cs="Times New Roman"/>
        </w:rPr>
        <w:t>;</w:t>
      </w:r>
    </w:p>
    <w:p w14:paraId="3507F7D1" w14:textId="54712C3C" w:rsidR="005D240D" w:rsidRPr="00A80E1F" w:rsidRDefault="001B4A95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8</w:t>
      </w:r>
      <w:r w:rsidR="005D240D" w:rsidRPr="00A80E1F">
        <w:rPr>
          <w:rFonts w:ascii="Times New Roman" w:hAnsi="Times New Roman" w:cs="Times New Roman"/>
        </w:rPr>
        <w:t xml:space="preserve">) </w:t>
      </w:r>
      <w:r w:rsidR="005D240D" w:rsidRPr="00A80E1F">
        <w:rPr>
          <w:rFonts w:ascii="Times New Roman" w:hAnsi="Times New Roman" w:cs="Times New Roman"/>
          <w:b/>
        </w:rPr>
        <w:t xml:space="preserve">potrzeby obronności i bezpieczeństwa państwa </w:t>
      </w:r>
      <w:r w:rsidR="005D240D" w:rsidRPr="00A80E1F">
        <w:rPr>
          <w:rFonts w:ascii="Times New Roman" w:hAnsi="Times New Roman" w:cs="Times New Roman"/>
        </w:rPr>
        <w:t>poprzez uzgodnienie projektu planu z właściwymi instytucjami;</w:t>
      </w:r>
    </w:p>
    <w:p w14:paraId="0DBACB6B" w14:textId="5D6470C0" w:rsidR="005D240D" w:rsidRPr="00A80E1F" w:rsidRDefault="001B4A95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9</w:t>
      </w:r>
      <w:r w:rsidR="005D240D" w:rsidRPr="00A80E1F">
        <w:rPr>
          <w:rFonts w:ascii="Times New Roman" w:hAnsi="Times New Roman" w:cs="Times New Roman"/>
        </w:rPr>
        <w:t xml:space="preserve">) </w:t>
      </w:r>
      <w:r w:rsidR="005D240D" w:rsidRPr="00A80E1F">
        <w:rPr>
          <w:rFonts w:ascii="Times New Roman" w:hAnsi="Times New Roman" w:cs="Times New Roman"/>
          <w:b/>
        </w:rPr>
        <w:t xml:space="preserve">potrzeby interesu publicznego </w:t>
      </w:r>
      <w:r w:rsidR="009E58F2" w:rsidRPr="00A80E1F">
        <w:rPr>
          <w:rFonts w:ascii="Times New Roman" w:hAnsi="Times New Roman" w:cs="Times New Roman"/>
        </w:rPr>
        <w:t>ustalając zasady zagospodarowani</w:t>
      </w:r>
      <w:r w:rsidR="00C617DD" w:rsidRPr="00A80E1F">
        <w:rPr>
          <w:rFonts w:ascii="Times New Roman" w:hAnsi="Times New Roman" w:cs="Times New Roman"/>
        </w:rPr>
        <w:t>a</w:t>
      </w:r>
      <w:r w:rsidR="00D7760F" w:rsidRPr="00A80E1F">
        <w:rPr>
          <w:rFonts w:ascii="Times New Roman" w:hAnsi="Times New Roman" w:cs="Times New Roman"/>
        </w:rPr>
        <w:t xml:space="preserve"> pozostające w zgodzie z </w:t>
      </w:r>
      <w:r w:rsidR="009E58F2" w:rsidRPr="00A80E1F">
        <w:rPr>
          <w:rFonts w:ascii="Times New Roman" w:hAnsi="Times New Roman" w:cs="Times New Roman"/>
        </w:rPr>
        <w:t>zasadami zrównoważonego</w:t>
      </w:r>
      <w:r w:rsidR="00C617DD" w:rsidRPr="00A80E1F">
        <w:rPr>
          <w:rFonts w:ascii="Times New Roman" w:hAnsi="Times New Roman" w:cs="Times New Roman"/>
        </w:rPr>
        <w:t xml:space="preserve"> rozwoju</w:t>
      </w:r>
      <w:r w:rsidR="005D240D" w:rsidRPr="00A80E1F">
        <w:rPr>
          <w:rFonts w:ascii="Times New Roman" w:hAnsi="Times New Roman" w:cs="Times New Roman"/>
        </w:rPr>
        <w:t>;</w:t>
      </w:r>
    </w:p>
    <w:p w14:paraId="521A8E14" w14:textId="764A6FEF" w:rsidR="005D240D" w:rsidRPr="00A80E1F" w:rsidRDefault="001B4A95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10</w:t>
      </w:r>
      <w:r w:rsidR="005D240D" w:rsidRPr="00A80E1F">
        <w:rPr>
          <w:rFonts w:ascii="Times New Roman" w:hAnsi="Times New Roman" w:cs="Times New Roman"/>
        </w:rPr>
        <w:t xml:space="preserve">) </w:t>
      </w:r>
      <w:r w:rsidR="005D240D" w:rsidRPr="00A80E1F">
        <w:rPr>
          <w:rFonts w:ascii="Times New Roman" w:hAnsi="Times New Roman" w:cs="Times New Roman"/>
          <w:b/>
        </w:rPr>
        <w:t xml:space="preserve">potrzeby w zakresie rozwoju infrastruktury technicznej, w szczególności sieci szerokopasmowych </w:t>
      </w:r>
      <w:r w:rsidR="005D240D" w:rsidRPr="00A80E1F">
        <w:rPr>
          <w:rFonts w:ascii="Times New Roman" w:hAnsi="Times New Roman" w:cs="Times New Roman"/>
        </w:rPr>
        <w:t>określając możliwość wyposażenia terenów w sieci i urządzenia infrastruktury technicznej oraz precyzując zasady ich realizacji</w:t>
      </w:r>
      <w:r w:rsidR="0030593E" w:rsidRPr="00A80E1F">
        <w:rPr>
          <w:rFonts w:ascii="Times New Roman" w:hAnsi="Times New Roman" w:cs="Times New Roman"/>
        </w:rPr>
        <w:t>;</w:t>
      </w:r>
    </w:p>
    <w:p w14:paraId="5FC976AC" w14:textId="29A074AA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1</w:t>
      </w:r>
      <w:r w:rsidR="001B4A95" w:rsidRPr="00A80E1F">
        <w:rPr>
          <w:rFonts w:ascii="Times New Roman" w:hAnsi="Times New Roman" w:cs="Times New Roman"/>
        </w:rPr>
        <w:t>1</w:t>
      </w:r>
      <w:r w:rsidRPr="00A80E1F">
        <w:rPr>
          <w:rFonts w:ascii="Times New Roman" w:hAnsi="Times New Roman" w:cs="Times New Roman"/>
        </w:rPr>
        <w:t xml:space="preserve">) </w:t>
      </w:r>
      <w:r w:rsidRPr="00A80E1F">
        <w:rPr>
          <w:rFonts w:ascii="Times New Roman" w:hAnsi="Times New Roman" w:cs="Times New Roman"/>
          <w:b/>
        </w:rPr>
        <w:t xml:space="preserve">zapewnienie udziału społeczeństwa, w tym przy użyciu środków komunikacji elektronicznej </w:t>
      </w:r>
      <w:r w:rsidRPr="00A80E1F">
        <w:rPr>
          <w:rFonts w:ascii="Times New Roman" w:hAnsi="Times New Roman" w:cs="Times New Roman"/>
        </w:rPr>
        <w:t>poprzez ogłoszenie w prasie</w:t>
      </w:r>
      <w:r w:rsidR="0030593E" w:rsidRPr="00A80E1F">
        <w:rPr>
          <w:rFonts w:ascii="Times New Roman" w:hAnsi="Times New Roman" w:cs="Times New Roman"/>
        </w:rPr>
        <w:t xml:space="preserve">, na stronie Biuletynu Informacji Publicznej oraz </w:t>
      </w:r>
      <w:r w:rsidRPr="00A80E1F">
        <w:rPr>
          <w:rFonts w:ascii="Times New Roman" w:hAnsi="Times New Roman" w:cs="Times New Roman"/>
        </w:rPr>
        <w:t>na stronie internetowej</w:t>
      </w:r>
      <w:r w:rsidR="0030593E" w:rsidRPr="00A80E1F">
        <w:rPr>
          <w:rFonts w:ascii="Times New Roman" w:hAnsi="Times New Roman" w:cs="Times New Roman"/>
        </w:rPr>
        <w:t xml:space="preserve"> gminy</w:t>
      </w:r>
      <w:r w:rsidRPr="00A80E1F">
        <w:rPr>
          <w:rFonts w:ascii="Times New Roman" w:hAnsi="Times New Roman" w:cs="Times New Roman"/>
        </w:rPr>
        <w:t xml:space="preserve">, </w:t>
      </w:r>
      <w:r w:rsidR="0030593E" w:rsidRPr="00A80E1F">
        <w:rPr>
          <w:rFonts w:ascii="Times New Roman" w:hAnsi="Times New Roman" w:cs="Times New Roman"/>
        </w:rPr>
        <w:t xml:space="preserve">a także </w:t>
      </w:r>
      <w:r w:rsidRPr="00A80E1F">
        <w:rPr>
          <w:rFonts w:ascii="Times New Roman" w:hAnsi="Times New Roman" w:cs="Times New Roman"/>
        </w:rPr>
        <w:t>obwieszczenie na tablicach ogłoszeń o:</w:t>
      </w:r>
    </w:p>
    <w:p w14:paraId="696126BF" w14:textId="6320AEE9" w:rsidR="0054077A" w:rsidRPr="00A80E1F" w:rsidRDefault="00D230DA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lastRenderedPageBreak/>
        <w:tab/>
      </w:r>
      <w:r w:rsidR="005D240D" w:rsidRPr="00A80E1F">
        <w:rPr>
          <w:rFonts w:ascii="Times New Roman" w:hAnsi="Times New Roman" w:cs="Times New Roman"/>
        </w:rPr>
        <w:t xml:space="preserve">a) przystąpieniu do sporządzenia projektu planu i o </w:t>
      </w:r>
      <w:r w:rsidR="0030593E" w:rsidRPr="00A80E1F">
        <w:rPr>
          <w:rFonts w:ascii="Times New Roman" w:hAnsi="Times New Roman" w:cs="Times New Roman"/>
        </w:rPr>
        <w:t>konsultacjach społecznych</w:t>
      </w:r>
      <w:r w:rsidR="005D240D" w:rsidRPr="00A80E1F">
        <w:rPr>
          <w:rFonts w:ascii="Times New Roman" w:hAnsi="Times New Roman" w:cs="Times New Roman"/>
        </w:rPr>
        <w:t>,</w:t>
      </w:r>
    </w:p>
    <w:p w14:paraId="2FF07F08" w14:textId="28E80DAB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  <w:t>b) możliwości składania wniosków i uwag do planu na piśmie, ustnie do protokołu lub za pomocą środków komunikacji elektronicznej,</w:t>
      </w:r>
    </w:p>
    <w:p w14:paraId="3846239C" w14:textId="77777777" w:rsidR="005D240D" w:rsidRPr="00A80E1F" w:rsidRDefault="00D230DA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</w:r>
      <w:r w:rsidR="005D240D" w:rsidRPr="00A80E1F">
        <w:rPr>
          <w:rFonts w:ascii="Times New Roman" w:hAnsi="Times New Roman" w:cs="Times New Roman"/>
        </w:rPr>
        <w:t>c) możliwości zapoznania się z niezbędną dokumentacją sprawy;</w:t>
      </w:r>
    </w:p>
    <w:p w14:paraId="75D0D902" w14:textId="4569BCAA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1</w:t>
      </w:r>
      <w:r w:rsidR="001B4A95" w:rsidRPr="00A80E1F">
        <w:rPr>
          <w:rFonts w:ascii="Times New Roman" w:hAnsi="Times New Roman" w:cs="Times New Roman"/>
        </w:rPr>
        <w:t>2</w:t>
      </w:r>
      <w:r w:rsidRPr="00A80E1F">
        <w:rPr>
          <w:rFonts w:ascii="Times New Roman" w:hAnsi="Times New Roman" w:cs="Times New Roman"/>
        </w:rPr>
        <w:t xml:space="preserve">) </w:t>
      </w:r>
      <w:r w:rsidRPr="00A80E1F">
        <w:rPr>
          <w:rFonts w:ascii="Times New Roman" w:hAnsi="Times New Roman" w:cs="Times New Roman"/>
          <w:b/>
        </w:rPr>
        <w:t xml:space="preserve">zachowanie jawności i przejrzystości procedur planistycznych </w:t>
      </w:r>
      <w:r w:rsidRPr="00A80E1F">
        <w:rPr>
          <w:rFonts w:ascii="Times New Roman" w:hAnsi="Times New Roman" w:cs="Times New Roman"/>
        </w:rPr>
        <w:t xml:space="preserve">poprzez zastosowanie się do czynności formalno-prawnych określonych w art. 17 ustawy z dnia </w:t>
      </w:r>
      <w:r w:rsidR="00D7760F" w:rsidRPr="00A80E1F">
        <w:rPr>
          <w:rFonts w:ascii="Times New Roman" w:hAnsi="Times New Roman" w:cs="Times New Roman"/>
        </w:rPr>
        <w:t>27 marca 2003 r. o planowaniu i </w:t>
      </w:r>
      <w:r w:rsidRPr="00A80E1F">
        <w:rPr>
          <w:rFonts w:ascii="Times New Roman" w:hAnsi="Times New Roman" w:cs="Times New Roman"/>
        </w:rPr>
        <w:t>zagospodarowaniu przestrzennym (Dz. U. z 20</w:t>
      </w:r>
      <w:r w:rsidR="000E6349" w:rsidRPr="00A80E1F">
        <w:rPr>
          <w:rFonts w:ascii="Times New Roman" w:hAnsi="Times New Roman" w:cs="Times New Roman"/>
        </w:rPr>
        <w:t>2</w:t>
      </w:r>
      <w:r w:rsidR="00A80E1F">
        <w:rPr>
          <w:rFonts w:ascii="Times New Roman" w:hAnsi="Times New Roman" w:cs="Times New Roman"/>
        </w:rPr>
        <w:t>4</w:t>
      </w:r>
      <w:r w:rsidRPr="00A80E1F">
        <w:rPr>
          <w:rFonts w:ascii="Times New Roman" w:hAnsi="Times New Roman" w:cs="Times New Roman"/>
        </w:rPr>
        <w:t xml:space="preserve"> r. poz. </w:t>
      </w:r>
      <w:r w:rsidR="00A80E1F">
        <w:rPr>
          <w:rFonts w:ascii="Times New Roman" w:hAnsi="Times New Roman" w:cs="Times New Roman"/>
        </w:rPr>
        <w:t>1130</w:t>
      </w:r>
      <w:r w:rsidR="00F77E30" w:rsidRPr="00A80E1F">
        <w:rPr>
          <w:rFonts w:ascii="Times New Roman" w:hAnsi="Times New Roman" w:cs="Times New Roman"/>
        </w:rPr>
        <w:t xml:space="preserve"> ze zm.</w:t>
      </w:r>
      <w:r w:rsidRPr="00A80E1F">
        <w:rPr>
          <w:rFonts w:ascii="Times New Roman" w:hAnsi="Times New Roman" w:cs="Times New Roman"/>
        </w:rPr>
        <w:t xml:space="preserve">), jak również na podstawie art. 21, art. 39 i art. 54 ustawy z dnia 3 października 2008 </w:t>
      </w:r>
      <w:r w:rsidR="00D7760F" w:rsidRPr="00A80E1F">
        <w:rPr>
          <w:rFonts w:ascii="Times New Roman" w:hAnsi="Times New Roman" w:cs="Times New Roman"/>
        </w:rPr>
        <w:t>r. o udostępnieniu informacji o </w:t>
      </w:r>
      <w:r w:rsidRPr="00A80E1F">
        <w:rPr>
          <w:rFonts w:ascii="Times New Roman" w:hAnsi="Times New Roman" w:cs="Times New Roman"/>
        </w:rPr>
        <w:t>środowisku i jego ochronie, udziale społeczeństwa w ochronie środowiska oraz o ocenach oddziaływa</w:t>
      </w:r>
      <w:r w:rsidR="00622C5D" w:rsidRPr="00A80E1F">
        <w:rPr>
          <w:rFonts w:ascii="Times New Roman" w:hAnsi="Times New Roman" w:cs="Times New Roman"/>
        </w:rPr>
        <w:t>nia na środowisko (Dz. U. z 20</w:t>
      </w:r>
      <w:r w:rsidR="000E6349" w:rsidRPr="00A80E1F">
        <w:rPr>
          <w:rFonts w:ascii="Times New Roman" w:hAnsi="Times New Roman" w:cs="Times New Roman"/>
        </w:rPr>
        <w:t>2</w:t>
      </w:r>
      <w:r w:rsidR="00A80E1F">
        <w:rPr>
          <w:rFonts w:ascii="Times New Roman" w:hAnsi="Times New Roman" w:cs="Times New Roman"/>
        </w:rPr>
        <w:t>4</w:t>
      </w:r>
      <w:r w:rsidR="000E6349" w:rsidRPr="00A80E1F">
        <w:rPr>
          <w:rFonts w:ascii="Times New Roman" w:hAnsi="Times New Roman" w:cs="Times New Roman"/>
        </w:rPr>
        <w:t xml:space="preserve"> </w:t>
      </w:r>
      <w:r w:rsidRPr="00A80E1F">
        <w:rPr>
          <w:rFonts w:ascii="Times New Roman" w:hAnsi="Times New Roman" w:cs="Times New Roman"/>
        </w:rPr>
        <w:t xml:space="preserve">r. poz. </w:t>
      </w:r>
      <w:r w:rsidR="00A80E1F">
        <w:rPr>
          <w:rFonts w:ascii="Times New Roman" w:hAnsi="Times New Roman" w:cs="Times New Roman"/>
        </w:rPr>
        <w:t>1112</w:t>
      </w:r>
      <w:r w:rsidR="00197E3B" w:rsidRPr="00A80E1F">
        <w:rPr>
          <w:rFonts w:ascii="Times New Roman" w:hAnsi="Times New Roman" w:cs="Times New Roman"/>
        </w:rPr>
        <w:t xml:space="preserve"> z późn. zm.</w:t>
      </w:r>
      <w:r w:rsidRPr="00A80E1F">
        <w:rPr>
          <w:rFonts w:ascii="Times New Roman" w:hAnsi="Times New Roman" w:cs="Times New Roman"/>
        </w:rPr>
        <w:t>) przeprowadzając strategiczną ocenę oddziaływania na środowisko skutków realizacji przedmiotowego miejscowego planu zagospodarowania przestrzennego</w:t>
      </w:r>
      <w:r w:rsidR="00622C5D" w:rsidRPr="00A80E1F">
        <w:rPr>
          <w:rFonts w:ascii="Times New Roman" w:hAnsi="Times New Roman" w:cs="Times New Roman"/>
        </w:rPr>
        <w:t>;</w:t>
      </w:r>
    </w:p>
    <w:p w14:paraId="68220A8D" w14:textId="10A284FC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1</w:t>
      </w:r>
      <w:r w:rsidR="001B4A95" w:rsidRPr="00A80E1F">
        <w:rPr>
          <w:rFonts w:ascii="Times New Roman" w:hAnsi="Times New Roman" w:cs="Times New Roman"/>
        </w:rPr>
        <w:t>3</w:t>
      </w:r>
      <w:r w:rsidRPr="00A80E1F">
        <w:rPr>
          <w:rFonts w:ascii="Times New Roman" w:hAnsi="Times New Roman" w:cs="Times New Roman"/>
        </w:rPr>
        <w:t xml:space="preserve">) </w:t>
      </w:r>
      <w:r w:rsidRPr="00A80E1F">
        <w:rPr>
          <w:rFonts w:ascii="Times New Roman" w:hAnsi="Times New Roman" w:cs="Times New Roman"/>
          <w:b/>
        </w:rPr>
        <w:t xml:space="preserve">potrzebę zapewnienia odpowiedniej ilości i jakości wody, do celów zaopatrzenia ludności </w:t>
      </w:r>
      <w:r w:rsidRPr="00A80E1F">
        <w:rPr>
          <w:rFonts w:ascii="Times New Roman" w:hAnsi="Times New Roman" w:cs="Times New Roman"/>
        </w:rPr>
        <w:t xml:space="preserve">poprzez </w:t>
      </w:r>
      <w:r w:rsidR="00AE4C01" w:rsidRPr="00A80E1F">
        <w:rPr>
          <w:rFonts w:ascii="Times New Roman" w:hAnsi="Times New Roman" w:cs="Times New Roman"/>
        </w:rPr>
        <w:t>dopuszczenie w planie miejscowym możliwości realizacji sieci infrastruktury technicznej, w tym sieci wodociągowych</w:t>
      </w:r>
      <w:r w:rsidR="009900A1" w:rsidRPr="00A80E1F">
        <w:rPr>
          <w:rFonts w:ascii="Times New Roman" w:hAnsi="Times New Roman" w:cs="Times New Roman"/>
        </w:rPr>
        <w:t>;</w:t>
      </w:r>
    </w:p>
    <w:p w14:paraId="63CE5D3A" w14:textId="080AD417" w:rsidR="009900A1" w:rsidRPr="00A80E1F" w:rsidRDefault="009900A1" w:rsidP="009900A1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14) </w:t>
      </w:r>
      <w:r w:rsidRPr="00A80E1F">
        <w:rPr>
          <w:rFonts w:ascii="Times New Roman" w:hAnsi="Times New Roman" w:cs="Times New Roman"/>
          <w:b/>
        </w:rPr>
        <w:t>potrzeby zapobiegania poważnym awariom i ograniczania ich skutków dla zdrowia ludzkiego i środowiska</w:t>
      </w:r>
      <w:r w:rsidR="00603FEB" w:rsidRPr="00A80E1F">
        <w:rPr>
          <w:rFonts w:ascii="Times New Roman" w:hAnsi="Times New Roman" w:cs="Times New Roman"/>
        </w:rPr>
        <w:t xml:space="preserve"> poprzez brak terenów umożliwiających realizację zakładów o zwiększonym ryzyku poważnej awarii;</w:t>
      </w:r>
    </w:p>
    <w:p w14:paraId="070391EC" w14:textId="25AD6DA1" w:rsidR="00442F14" w:rsidRPr="00A80E1F" w:rsidRDefault="009900A1" w:rsidP="009900A1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15) </w:t>
      </w:r>
      <w:r w:rsidRPr="00A80E1F">
        <w:rPr>
          <w:rFonts w:ascii="Times New Roman" w:hAnsi="Times New Roman" w:cs="Times New Roman"/>
          <w:b/>
        </w:rPr>
        <w:t>potrzeby związane z kształtowaniem rolniczej przestrzeni produkcyjnej i rozwoju produkcji rolniczej</w:t>
      </w:r>
      <w:r w:rsidRPr="00A80E1F">
        <w:rPr>
          <w:rFonts w:ascii="Times New Roman" w:hAnsi="Times New Roman" w:cs="Times New Roman"/>
        </w:rPr>
        <w:t xml:space="preserve"> poprzez </w:t>
      </w:r>
      <w:r w:rsidR="00442F14" w:rsidRPr="00A80E1F">
        <w:rPr>
          <w:rFonts w:ascii="Times New Roman" w:hAnsi="Times New Roman" w:cs="Times New Roman"/>
        </w:rPr>
        <w:t>wprowadzenie zapisów nakazujących przebudowę elementów sieci drenarskiej lub ich likwidacji w sposób zapewniający właściwe funkcjonowanie pozostałego systemu drenaży w przypadkach kolizji projektowanej zabudowy z istniejącą siecią drenarską.</w:t>
      </w:r>
    </w:p>
    <w:p w14:paraId="7EDB703B" w14:textId="2DA7520D" w:rsidR="009900A1" w:rsidRPr="00A80E1F" w:rsidRDefault="00442F14" w:rsidP="009900A1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 xml:space="preserve"> </w:t>
      </w:r>
    </w:p>
    <w:p w14:paraId="5D0B05E7" w14:textId="77777777" w:rsidR="0089212E" w:rsidRPr="00A80E1F" w:rsidRDefault="007B1099" w:rsidP="0089212E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</w:r>
      <w:r w:rsidR="0089212E" w:rsidRPr="00A80E1F">
        <w:rPr>
          <w:rFonts w:ascii="Times New Roman" w:hAnsi="Times New Roman" w:cs="Times New Roman"/>
        </w:rPr>
        <w:t>Umożliwiając sytuowanie nowej zabudowy uwzględnione zostały wymagania ładu przestrzennego, efektywne gospodarowanie przestrzenią oraz walory ekonomiczne przestrzeni, w szczególności poprzez:</w:t>
      </w:r>
    </w:p>
    <w:p w14:paraId="29AB9F4F" w14:textId="77777777" w:rsidR="00BF2B1C" w:rsidRPr="00A80E1F" w:rsidRDefault="0089212E" w:rsidP="004E5474">
      <w:pPr>
        <w:pStyle w:val="Akapitzlist"/>
        <w:numPr>
          <w:ilvl w:val="0"/>
          <w:numId w:val="4"/>
        </w:numPr>
        <w:spacing w:before="120" w:after="120"/>
      </w:pPr>
      <w:r w:rsidRPr="00A80E1F">
        <w:t>wyznaczenie terenów budowlanych przy wykształconym systemie komunikacyjny</w:t>
      </w:r>
    </w:p>
    <w:p w14:paraId="671ED462" w14:textId="4852C064" w:rsidR="0089212E" w:rsidRPr="00A80E1F" w:rsidRDefault="0089212E" w:rsidP="00BF2B1C">
      <w:pPr>
        <w:pStyle w:val="Akapitzlist"/>
        <w:spacing w:before="120" w:after="120"/>
        <w:ind w:left="1065" w:hanging="1065"/>
      </w:pPr>
      <w:r w:rsidRPr="00A80E1F">
        <w:t xml:space="preserve">gminy, jednocześnie przy </w:t>
      </w:r>
      <w:r w:rsidR="00BF2B1C" w:rsidRPr="00A80E1F">
        <w:t>dążeniu do minimalizowania transportochłonności układu przestrzennego;</w:t>
      </w:r>
    </w:p>
    <w:p w14:paraId="72210207" w14:textId="77777777" w:rsidR="00BA1327" w:rsidRPr="00A80E1F" w:rsidRDefault="00BA1327" w:rsidP="00BF2B1C">
      <w:pPr>
        <w:pStyle w:val="Akapitzlist"/>
        <w:spacing w:before="120" w:after="120"/>
        <w:ind w:left="1065" w:hanging="1065"/>
      </w:pPr>
    </w:p>
    <w:p w14:paraId="0C97A8E5" w14:textId="77777777" w:rsidR="00BA1327" w:rsidRPr="00A80E1F" w:rsidRDefault="00BA1327" w:rsidP="00BA1327">
      <w:pPr>
        <w:pStyle w:val="Akapitzlist"/>
        <w:numPr>
          <w:ilvl w:val="0"/>
          <w:numId w:val="4"/>
        </w:numPr>
        <w:spacing w:before="120" w:after="120"/>
      </w:pPr>
      <w:r w:rsidRPr="00A80E1F">
        <w:t>lokalizowanie nowej zabudowy mieszkaniowej w sposób umożliwiający mieszkańcom</w:t>
      </w:r>
    </w:p>
    <w:p w14:paraId="09ED5E01" w14:textId="7FBF0B27" w:rsidR="00BA1327" w:rsidRPr="00A80E1F" w:rsidRDefault="00BA1327" w:rsidP="00BA1327">
      <w:pPr>
        <w:pStyle w:val="Akapitzlist"/>
        <w:spacing w:before="120" w:after="120"/>
        <w:ind w:left="1065" w:hanging="1065"/>
      </w:pPr>
      <w:r w:rsidRPr="00A80E1F">
        <w:t>maksymalne wykorzystanie publicznego transportu zbiorowego jako podstawowego środka transportu;</w:t>
      </w:r>
    </w:p>
    <w:p w14:paraId="73B49D46" w14:textId="77777777" w:rsidR="0089212E" w:rsidRPr="00A80E1F" w:rsidRDefault="0089212E" w:rsidP="0089212E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  <w:t>2) zapewnienie rozwiązań przestrzennych w postaci wyznaczonych dróg gminnych w obszarze planu umożliwiających przemieszczanie się pieszych i rowerzystów;</w:t>
      </w:r>
    </w:p>
    <w:p w14:paraId="7302789E" w14:textId="77777777" w:rsidR="0089212E" w:rsidRPr="00A80E1F" w:rsidRDefault="0089212E" w:rsidP="0089212E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  <w:t>3) wskazanie terenów rozwoju zabudowy w nawiązaniu do zapisów dokumentu Studium uwarunkowań i kierunków zagospodarowania przestrzennego.</w:t>
      </w:r>
    </w:p>
    <w:p w14:paraId="40DA3EB5" w14:textId="604958E3" w:rsidR="0089212E" w:rsidRPr="00A80E1F" w:rsidRDefault="0089212E" w:rsidP="0089212E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  <w:t>Wejście w życie ustaleń planu miejscowego zapewni możliwość rozwoju i zagospodarowania terenów dotychczas niezagospodarowanych</w:t>
      </w:r>
      <w:r w:rsidR="00BA1327" w:rsidRPr="00A80E1F">
        <w:rPr>
          <w:rFonts w:ascii="Times New Roman" w:hAnsi="Times New Roman" w:cs="Times New Roman"/>
        </w:rPr>
        <w:t>, a częściowo uzbrojonych w sieci infrastruktury technicznej.</w:t>
      </w:r>
    </w:p>
    <w:p w14:paraId="0B4D67AB" w14:textId="79A49742" w:rsidR="005D240D" w:rsidRPr="00A80E1F" w:rsidRDefault="005D240D" w:rsidP="00436646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>Z uchwały</w:t>
      </w:r>
      <w:r w:rsidR="00AC0051" w:rsidRPr="00A80E1F">
        <w:rPr>
          <w:rFonts w:ascii="Times New Roman" w:hAnsi="Times New Roman" w:cs="Times New Roman"/>
        </w:rPr>
        <w:t xml:space="preserve"> </w:t>
      </w:r>
      <w:r w:rsidRPr="00A80E1F">
        <w:rPr>
          <w:rFonts w:ascii="Times New Roman" w:hAnsi="Times New Roman" w:cs="Times New Roman"/>
        </w:rPr>
        <w:t xml:space="preserve">nr </w:t>
      </w:r>
      <w:r w:rsidR="00BA1327" w:rsidRPr="00A80E1F">
        <w:rPr>
          <w:rFonts w:ascii="Times New Roman" w:hAnsi="Times New Roman" w:cs="Times New Roman"/>
        </w:rPr>
        <w:t xml:space="preserve">XXIV.169.2017 </w:t>
      </w:r>
      <w:r w:rsidR="00AC0051" w:rsidRPr="00A80E1F">
        <w:rPr>
          <w:rFonts w:ascii="Times New Roman" w:hAnsi="Times New Roman" w:cs="Times New Roman"/>
        </w:rPr>
        <w:t xml:space="preserve">Rady </w:t>
      </w:r>
      <w:r w:rsidR="00622846" w:rsidRPr="00A80E1F">
        <w:rPr>
          <w:rFonts w:ascii="Times New Roman" w:hAnsi="Times New Roman" w:cs="Times New Roman"/>
        </w:rPr>
        <w:t xml:space="preserve">Gminy </w:t>
      </w:r>
      <w:r w:rsidR="0083125E" w:rsidRPr="00A80E1F">
        <w:rPr>
          <w:rFonts w:ascii="Times New Roman" w:hAnsi="Times New Roman" w:cs="Times New Roman"/>
        </w:rPr>
        <w:t>Jarocin</w:t>
      </w:r>
      <w:r w:rsidR="00AC0051" w:rsidRPr="00A80E1F">
        <w:rPr>
          <w:rFonts w:ascii="Times New Roman" w:hAnsi="Times New Roman" w:cs="Times New Roman"/>
        </w:rPr>
        <w:t xml:space="preserve"> z dnia </w:t>
      </w:r>
      <w:r w:rsidR="00BA1327" w:rsidRPr="00A80E1F">
        <w:rPr>
          <w:rFonts w:ascii="Times New Roman" w:hAnsi="Times New Roman" w:cs="Times New Roman"/>
        </w:rPr>
        <w:t>31</w:t>
      </w:r>
      <w:r w:rsidR="00AC0051" w:rsidRPr="00A80E1F">
        <w:rPr>
          <w:rFonts w:ascii="Times New Roman" w:hAnsi="Times New Roman" w:cs="Times New Roman"/>
        </w:rPr>
        <w:t xml:space="preserve"> </w:t>
      </w:r>
      <w:r w:rsidR="00BA1327" w:rsidRPr="00A80E1F">
        <w:rPr>
          <w:rFonts w:ascii="Times New Roman" w:hAnsi="Times New Roman" w:cs="Times New Roman"/>
        </w:rPr>
        <w:t>czerwca</w:t>
      </w:r>
      <w:r w:rsidR="00AC0051" w:rsidRPr="00A80E1F">
        <w:rPr>
          <w:rFonts w:ascii="Times New Roman" w:hAnsi="Times New Roman" w:cs="Times New Roman"/>
        </w:rPr>
        <w:t xml:space="preserve"> 20</w:t>
      </w:r>
      <w:r w:rsidR="00BA1327" w:rsidRPr="00A80E1F">
        <w:rPr>
          <w:rFonts w:ascii="Times New Roman" w:hAnsi="Times New Roman" w:cs="Times New Roman"/>
        </w:rPr>
        <w:t>17</w:t>
      </w:r>
      <w:r w:rsidR="00AC0051" w:rsidRPr="00A80E1F">
        <w:rPr>
          <w:rFonts w:ascii="Times New Roman" w:hAnsi="Times New Roman" w:cs="Times New Roman"/>
        </w:rPr>
        <w:t xml:space="preserve"> r. </w:t>
      </w:r>
      <w:r w:rsidR="00BA1327" w:rsidRPr="00A80E1F">
        <w:rPr>
          <w:rFonts w:ascii="Times New Roman" w:hAnsi="Times New Roman" w:cs="Times New Roman"/>
        </w:rPr>
        <w:t>w sprawie oceny aktualności Studium uwarunkowań i kierunków zagospodarowania przestrzennego Gminy Jarocin oraz miejscowych planów zagospodarowania przestrzennego</w:t>
      </w:r>
      <w:r w:rsidRPr="00A80E1F">
        <w:rPr>
          <w:rFonts w:ascii="Times New Roman" w:hAnsi="Times New Roman" w:cs="Times New Roman"/>
        </w:rPr>
        <w:t xml:space="preserve"> wynika</w:t>
      </w:r>
      <w:r w:rsidR="003A7F21" w:rsidRPr="00A80E1F">
        <w:rPr>
          <w:rFonts w:ascii="Times New Roman" w:hAnsi="Times New Roman" w:cs="Times New Roman"/>
        </w:rPr>
        <w:t xml:space="preserve"> potrzeba realizacji planów miejscowych,</w:t>
      </w:r>
      <w:r w:rsidR="00622846" w:rsidRPr="00A80E1F">
        <w:rPr>
          <w:rFonts w:ascii="Times New Roman" w:hAnsi="Times New Roman" w:cs="Times New Roman"/>
        </w:rPr>
        <w:t xml:space="preserve"> </w:t>
      </w:r>
      <w:r w:rsidR="00436646" w:rsidRPr="00A80E1F">
        <w:rPr>
          <w:rFonts w:ascii="Times New Roman" w:hAnsi="Times New Roman" w:cs="Times New Roman"/>
        </w:rPr>
        <w:t xml:space="preserve">dla obszarów wynikających z bieżących wniosków mieszkańców lub inwestorów, dla których analiza zasadności o przystąpieniu wykazała zasadność przystąpienia do planu miejscowego. </w:t>
      </w:r>
      <w:r w:rsidR="004A01B9" w:rsidRPr="00A80E1F">
        <w:rPr>
          <w:rFonts w:ascii="Times New Roman" w:hAnsi="Times New Roman" w:cs="Times New Roman"/>
        </w:rPr>
        <w:t xml:space="preserve">Wobec powyższego zasadne jest </w:t>
      </w:r>
      <w:r w:rsidR="003A7F21" w:rsidRPr="00A80E1F">
        <w:rPr>
          <w:rFonts w:ascii="Times New Roman" w:hAnsi="Times New Roman" w:cs="Times New Roman"/>
        </w:rPr>
        <w:t>przyjęcie</w:t>
      </w:r>
      <w:r w:rsidR="004A01B9" w:rsidRPr="00A80E1F">
        <w:rPr>
          <w:rFonts w:ascii="Times New Roman" w:hAnsi="Times New Roman" w:cs="Times New Roman"/>
        </w:rPr>
        <w:t xml:space="preserve"> </w:t>
      </w:r>
      <w:r w:rsidR="003A7F21" w:rsidRPr="00A80E1F">
        <w:rPr>
          <w:rFonts w:ascii="Times New Roman" w:hAnsi="Times New Roman" w:cs="Times New Roman"/>
        </w:rPr>
        <w:t>niniejszego</w:t>
      </w:r>
      <w:r w:rsidR="004A01B9" w:rsidRPr="00A80E1F">
        <w:rPr>
          <w:rFonts w:ascii="Times New Roman" w:hAnsi="Times New Roman" w:cs="Times New Roman"/>
        </w:rPr>
        <w:t xml:space="preserve"> planu miejscowego, co jest</w:t>
      </w:r>
      <w:r w:rsidRPr="00A80E1F">
        <w:rPr>
          <w:rFonts w:ascii="Times New Roman" w:hAnsi="Times New Roman" w:cs="Times New Roman"/>
        </w:rPr>
        <w:t xml:space="preserve"> zgodn</w:t>
      </w:r>
      <w:r w:rsidR="004A01B9" w:rsidRPr="00A80E1F">
        <w:rPr>
          <w:rFonts w:ascii="Times New Roman" w:hAnsi="Times New Roman" w:cs="Times New Roman"/>
        </w:rPr>
        <w:t>e</w:t>
      </w:r>
      <w:r w:rsidRPr="00A80E1F">
        <w:rPr>
          <w:rFonts w:ascii="Times New Roman" w:hAnsi="Times New Roman" w:cs="Times New Roman"/>
        </w:rPr>
        <w:t xml:space="preserve"> z wynikami </w:t>
      </w:r>
      <w:r w:rsidR="00622846" w:rsidRPr="00A80E1F">
        <w:rPr>
          <w:rFonts w:ascii="Times New Roman" w:hAnsi="Times New Roman" w:cs="Times New Roman"/>
        </w:rPr>
        <w:t>oceny aktualności Studium uwarunkowań i kierunków zagospodarowania przestrzennego oraz miejscowych planów zagospodarowania przestrzennego</w:t>
      </w:r>
      <w:r w:rsidR="004A01B9" w:rsidRPr="00A80E1F">
        <w:rPr>
          <w:rFonts w:ascii="Times New Roman" w:hAnsi="Times New Roman" w:cs="Times New Roman"/>
        </w:rPr>
        <w:t>, a</w:t>
      </w:r>
      <w:r w:rsidRPr="00A80E1F">
        <w:rPr>
          <w:rFonts w:ascii="Times New Roman" w:hAnsi="Times New Roman" w:cs="Times New Roman"/>
        </w:rPr>
        <w:t xml:space="preserve"> jego uchwalenie stanowi wyraz kontynuacji polityki przestrzennej </w:t>
      </w:r>
      <w:r w:rsidR="0032651C" w:rsidRPr="00A80E1F">
        <w:rPr>
          <w:rFonts w:ascii="Times New Roman" w:hAnsi="Times New Roman" w:cs="Times New Roman"/>
        </w:rPr>
        <w:t>gminy</w:t>
      </w:r>
      <w:r w:rsidRPr="00A80E1F">
        <w:rPr>
          <w:rFonts w:ascii="Times New Roman" w:hAnsi="Times New Roman" w:cs="Times New Roman"/>
        </w:rPr>
        <w:t>.</w:t>
      </w:r>
    </w:p>
    <w:p w14:paraId="14FAFD6C" w14:textId="7797D452" w:rsidR="00EA7310" w:rsidRPr="00A80E1F" w:rsidRDefault="007B1099" w:rsidP="00EA7310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lastRenderedPageBreak/>
        <w:tab/>
      </w:r>
      <w:r w:rsidR="00EA7310" w:rsidRPr="00A80E1F">
        <w:rPr>
          <w:rFonts w:ascii="Times New Roman" w:hAnsi="Times New Roman" w:cs="Times New Roman"/>
        </w:rPr>
        <w:t>Uchwalenie planu miejscowego będzie miało pozytywny wpływ na finanse publiczne, w szczególności na budżet gminy, jak również na demografię gminy Jarocin. Pomimo nakładów finansowych jakie gmina może ponieść na realizację inwestycji z zakresu infrastruktury technicznej, po zainwestowaniu przedmiotowych terenów budowlanych zwiększą się dochody z podatku od nieruchomości. W przypadku podziałów nieruchomości, sprzedaży oraz podatku od czynności cywilnoprawnych również przewiduje się wpływy do budżetu gminy. Prognoza skutków finansowych uchwalenia planu uszczegóławia wyżej wymienione prognozy związane z wydatkami i dochodami gminy w związku z uchwaleniem planu miejscowego.</w:t>
      </w:r>
    </w:p>
    <w:p w14:paraId="082F99DE" w14:textId="392C6BCB" w:rsidR="00D7760F" w:rsidRPr="00A80E1F" w:rsidRDefault="00D7760F" w:rsidP="00F40F7C">
      <w:pPr>
        <w:spacing w:before="120" w:after="120"/>
        <w:jc w:val="both"/>
        <w:rPr>
          <w:rFonts w:ascii="Times New Roman" w:hAnsi="Times New Roman" w:cs="Times New Roman"/>
        </w:rPr>
      </w:pPr>
      <w:r w:rsidRPr="00A80E1F">
        <w:rPr>
          <w:rFonts w:ascii="Times New Roman" w:hAnsi="Times New Roman" w:cs="Times New Roman"/>
        </w:rPr>
        <w:tab/>
        <w:t xml:space="preserve">Biorąc pod uwagę powyżej przedstawione uzasadnienie uchwalenie </w:t>
      </w:r>
      <w:r w:rsidR="00F40F7C" w:rsidRPr="00A80E1F">
        <w:rPr>
          <w:rFonts w:ascii="Times New Roman" w:hAnsi="Times New Roman" w:cs="Times New Roman"/>
        </w:rPr>
        <w:t xml:space="preserve">miejscowego planu zagospodarowania przestrzennego </w:t>
      </w:r>
      <w:r w:rsidR="003A31C3" w:rsidRPr="00A80E1F">
        <w:rPr>
          <w:rFonts w:ascii="Times New Roman" w:hAnsi="Times New Roman" w:cs="Times New Roman"/>
        </w:rPr>
        <w:t xml:space="preserve">dla wybranych obszarów </w:t>
      </w:r>
      <w:r w:rsidR="00BC0DD3" w:rsidRPr="00A80E1F">
        <w:rPr>
          <w:rFonts w:ascii="Times New Roman" w:hAnsi="Times New Roman" w:cs="Times New Roman"/>
        </w:rPr>
        <w:t>w Gminie Jarocin</w:t>
      </w:r>
      <w:r w:rsidR="003A31C3" w:rsidRPr="00A80E1F">
        <w:rPr>
          <w:rFonts w:ascii="Times New Roman" w:hAnsi="Times New Roman" w:cs="Times New Roman"/>
        </w:rPr>
        <w:t xml:space="preserve"> </w:t>
      </w:r>
      <w:r w:rsidR="00F40F7C" w:rsidRPr="00A80E1F">
        <w:rPr>
          <w:rFonts w:ascii="Times New Roman" w:hAnsi="Times New Roman" w:cs="Times New Roman"/>
        </w:rPr>
        <w:t xml:space="preserve">jest w pełni </w:t>
      </w:r>
      <w:r w:rsidR="00864EC6" w:rsidRPr="00A80E1F">
        <w:rPr>
          <w:rFonts w:ascii="Times New Roman" w:hAnsi="Times New Roman" w:cs="Times New Roman"/>
        </w:rPr>
        <w:t>zasadne</w:t>
      </w:r>
      <w:r w:rsidR="00FC6D19" w:rsidRPr="00A80E1F">
        <w:rPr>
          <w:rFonts w:ascii="Times New Roman" w:hAnsi="Times New Roman" w:cs="Times New Roman"/>
        </w:rPr>
        <w:t xml:space="preserve">, stanowi wyraz woli </w:t>
      </w:r>
      <w:r w:rsidR="003A31C3" w:rsidRPr="00A80E1F">
        <w:rPr>
          <w:rFonts w:ascii="Times New Roman" w:hAnsi="Times New Roman" w:cs="Times New Roman"/>
        </w:rPr>
        <w:t xml:space="preserve">Rady Gminy </w:t>
      </w:r>
      <w:r w:rsidR="0083125E" w:rsidRPr="00A80E1F">
        <w:rPr>
          <w:rFonts w:ascii="Times New Roman" w:hAnsi="Times New Roman" w:cs="Times New Roman"/>
        </w:rPr>
        <w:t>Jarocin</w:t>
      </w:r>
      <w:r w:rsidR="00FC6D19" w:rsidRPr="00A80E1F">
        <w:rPr>
          <w:rFonts w:ascii="Times New Roman" w:hAnsi="Times New Roman" w:cs="Times New Roman"/>
        </w:rPr>
        <w:t xml:space="preserve"> względem kształtowania przestrzeni w obszarze </w:t>
      </w:r>
      <w:r w:rsidR="003A31C3" w:rsidRPr="00A80E1F">
        <w:rPr>
          <w:rFonts w:ascii="Times New Roman" w:hAnsi="Times New Roman" w:cs="Times New Roman"/>
        </w:rPr>
        <w:t>gminy</w:t>
      </w:r>
      <w:r w:rsidR="00FC6D19" w:rsidRPr="00A80E1F">
        <w:rPr>
          <w:rFonts w:ascii="Times New Roman" w:hAnsi="Times New Roman" w:cs="Times New Roman"/>
        </w:rPr>
        <w:t xml:space="preserve">. Powyższe wpisuje się w instytucję tzw. władztwa planistycznego </w:t>
      </w:r>
      <w:r w:rsidR="003A31C3" w:rsidRPr="00A80E1F">
        <w:rPr>
          <w:rFonts w:ascii="Times New Roman" w:hAnsi="Times New Roman" w:cs="Times New Roman"/>
        </w:rPr>
        <w:t>gminy</w:t>
      </w:r>
      <w:r w:rsidR="00FC6D19" w:rsidRPr="00A80E1F">
        <w:rPr>
          <w:rFonts w:ascii="Times New Roman" w:hAnsi="Times New Roman" w:cs="Times New Roman"/>
        </w:rPr>
        <w:t xml:space="preserve"> i jest przejawem racjonalnego gospodarowania przestrzenią </w:t>
      </w:r>
      <w:r w:rsidR="003A31C3" w:rsidRPr="00A80E1F">
        <w:rPr>
          <w:rFonts w:ascii="Times New Roman" w:hAnsi="Times New Roman" w:cs="Times New Roman"/>
        </w:rPr>
        <w:t>gminy</w:t>
      </w:r>
      <w:r w:rsidR="00FC6D19" w:rsidRPr="00A80E1F">
        <w:rPr>
          <w:rFonts w:ascii="Times New Roman" w:hAnsi="Times New Roman" w:cs="Times New Roman"/>
        </w:rPr>
        <w:t>.</w:t>
      </w:r>
    </w:p>
    <w:p w14:paraId="252E9ACD" w14:textId="77777777" w:rsidR="005D240D" w:rsidRPr="00A80E1F" w:rsidRDefault="005D240D" w:rsidP="005D240D">
      <w:pPr>
        <w:spacing w:before="120" w:after="120"/>
        <w:jc w:val="both"/>
        <w:rPr>
          <w:rFonts w:ascii="Times New Roman" w:hAnsi="Times New Roman" w:cs="Times New Roman"/>
        </w:rPr>
      </w:pPr>
    </w:p>
    <w:p w14:paraId="07F56EB3" w14:textId="77777777" w:rsidR="00FF707C" w:rsidRPr="00A80E1F" w:rsidRDefault="00FF707C" w:rsidP="005D240D">
      <w:pPr>
        <w:jc w:val="both"/>
        <w:rPr>
          <w:rFonts w:ascii="Times New Roman" w:hAnsi="Times New Roman" w:cs="Times New Roman"/>
        </w:rPr>
      </w:pPr>
    </w:p>
    <w:sectPr w:rsidR="00FF707C" w:rsidRPr="00A80E1F" w:rsidSect="00E732BE"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18D2" w14:textId="77777777" w:rsidR="007E6014" w:rsidRDefault="007E6014" w:rsidP="00B53FE3">
      <w:pPr>
        <w:spacing w:after="0" w:line="240" w:lineRule="auto"/>
      </w:pPr>
      <w:r>
        <w:separator/>
      </w:r>
    </w:p>
  </w:endnote>
  <w:endnote w:type="continuationSeparator" w:id="0">
    <w:p w14:paraId="76C8DADA" w14:textId="77777777" w:rsidR="007E6014" w:rsidRDefault="007E6014" w:rsidP="00B5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3829061"/>
      <w:docPartObj>
        <w:docPartGallery w:val="Page Numbers (Bottom of Page)"/>
        <w:docPartUnique/>
      </w:docPartObj>
    </w:sdtPr>
    <w:sdtContent>
      <w:p w14:paraId="226D80C3" w14:textId="77777777" w:rsidR="00B53FE3" w:rsidRDefault="00EE1FC1">
        <w:pPr>
          <w:pStyle w:val="Stopka"/>
          <w:jc w:val="center"/>
        </w:pPr>
        <w:r>
          <w:fldChar w:fldCharType="begin"/>
        </w:r>
        <w:r w:rsidR="00B53FE3">
          <w:instrText>PAGE   \* MERGEFORMAT</w:instrText>
        </w:r>
        <w:r>
          <w:fldChar w:fldCharType="separate"/>
        </w:r>
        <w:r w:rsidR="00F40F7C">
          <w:rPr>
            <w:noProof/>
          </w:rPr>
          <w:t>4</w:t>
        </w:r>
        <w:r>
          <w:fldChar w:fldCharType="end"/>
        </w:r>
      </w:p>
    </w:sdtContent>
  </w:sdt>
  <w:p w14:paraId="5DF17E86" w14:textId="77777777" w:rsidR="00B53FE3" w:rsidRDefault="00B53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D6C3" w14:textId="77777777" w:rsidR="007E6014" w:rsidRDefault="007E6014" w:rsidP="00B53FE3">
      <w:pPr>
        <w:spacing w:after="0" w:line="240" w:lineRule="auto"/>
      </w:pPr>
      <w:r>
        <w:separator/>
      </w:r>
    </w:p>
  </w:footnote>
  <w:footnote w:type="continuationSeparator" w:id="0">
    <w:p w14:paraId="4BE9CBD9" w14:textId="77777777" w:rsidR="007E6014" w:rsidRDefault="007E6014" w:rsidP="00B5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0"/>
    <w:multiLevelType w:val="multilevel"/>
    <w:tmpl w:val="00000030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940DF4"/>
    <w:multiLevelType w:val="hybridMultilevel"/>
    <w:tmpl w:val="BA549D62"/>
    <w:lvl w:ilvl="0" w:tplc="FD2E81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AF7135"/>
    <w:multiLevelType w:val="hybridMultilevel"/>
    <w:tmpl w:val="87EA9EFA"/>
    <w:lvl w:ilvl="0" w:tplc="48FAFBF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0CD3A71"/>
    <w:multiLevelType w:val="hybridMultilevel"/>
    <w:tmpl w:val="9570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5655">
    <w:abstractNumId w:val="2"/>
  </w:num>
  <w:num w:numId="2" w16cid:durableId="929628422">
    <w:abstractNumId w:val="3"/>
  </w:num>
  <w:num w:numId="3" w16cid:durableId="83002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90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D"/>
    <w:rsid w:val="00011399"/>
    <w:rsid w:val="00011859"/>
    <w:rsid w:val="000214C2"/>
    <w:rsid w:val="00021CA3"/>
    <w:rsid w:val="0002399E"/>
    <w:rsid w:val="000414E0"/>
    <w:rsid w:val="00064196"/>
    <w:rsid w:val="00080F07"/>
    <w:rsid w:val="00087393"/>
    <w:rsid w:val="000C5108"/>
    <w:rsid w:val="000D0A48"/>
    <w:rsid w:val="000E6349"/>
    <w:rsid w:val="000E7B8C"/>
    <w:rsid w:val="000F19C9"/>
    <w:rsid w:val="00112B29"/>
    <w:rsid w:val="0012304B"/>
    <w:rsid w:val="00131627"/>
    <w:rsid w:val="00143FD2"/>
    <w:rsid w:val="00197E3B"/>
    <w:rsid w:val="001B4523"/>
    <w:rsid w:val="001B4A95"/>
    <w:rsid w:val="001F6634"/>
    <w:rsid w:val="0021592A"/>
    <w:rsid w:val="00223D0E"/>
    <w:rsid w:val="0022678A"/>
    <w:rsid w:val="00227696"/>
    <w:rsid w:val="00240E39"/>
    <w:rsid w:val="00261722"/>
    <w:rsid w:val="0028041A"/>
    <w:rsid w:val="00285872"/>
    <w:rsid w:val="0029551B"/>
    <w:rsid w:val="0029699F"/>
    <w:rsid w:val="002A76AA"/>
    <w:rsid w:val="002D568C"/>
    <w:rsid w:val="0030593E"/>
    <w:rsid w:val="0032114E"/>
    <w:rsid w:val="00326374"/>
    <w:rsid w:val="0032651C"/>
    <w:rsid w:val="003A31C3"/>
    <w:rsid w:val="003A7F21"/>
    <w:rsid w:val="003C4F1D"/>
    <w:rsid w:val="003C7F3D"/>
    <w:rsid w:val="003D53EA"/>
    <w:rsid w:val="0040400B"/>
    <w:rsid w:val="00404EDE"/>
    <w:rsid w:val="0041288B"/>
    <w:rsid w:val="004176A2"/>
    <w:rsid w:val="0042286D"/>
    <w:rsid w:val="00436161"/>
    <w:rsid w:val="00436646"/>
    <w:rsid w:val="00442F14"/>
    <w:rsid w:val="00443149"/>
    <w:rsid w:val="0044427C"/>
    <w:rsid w:val="00450D20"/>
    <w:rsid w:val="0045166B"/>
    <w:rsid w:val="004545A5"/>
    <w:rsid w:val="0045787A"/>
    <w:rsid w:val="00474B64"/>
    <w:rsid w:val="00497084"/>
    <w:rsid w:val="004A01B9"/>
    <w:rsid w:val="004D6E95"/>
    <w:rsid w:val="004D77A5"/>
    <w:rsid w:val="004F20CD"/>
    <w:rsid w:val="00504946"/>
    <w:rsid w:val="00530A35"/>
    <w:rsid w:val="00532A75"/>
    <w:rsid w:val="0054077A"/>
    <w:rsid w:val="00547B53"/>
    <w:rsid w:val="00564CE4"/>
    <w:rsid w:val="0057253A"/>
    <w:rsid w:val="00576C6F"/>
    <w:rsid w:val="005D0940"/>
    <w:rsid w:val="005D240D"/>
    <w:rsid w:val="00603FEB"/>
    <w:rsid w:val="00622846"/>
    <w:rsid w:val="00622C5D"/>
    <w:rsid w:val="00634D31"/>
    <w:rsid w:val="00645FAA"/>
    <w:rsid w:val="00646F56"/>
    <w:rsid w:val="0065292B"/>
    <w:rsid w:val="0066519A"/>
    <w:rsid w:val="00667088"/>
    <w:rsid w:val="00667988"/>
    <w:rsid w:val="006704BB"/>
    <w:rsid w:val="00670951"/>
    <w:rsid w:val="0067275F"/>
    <w:rsid w:val="006763E1"/>
    <w:rsid w:val="00684D3F"/>
    <w:rsid w:val="00686718"/>
    <w:rsid w:val="00690CEE"/>
    <w:rsid w:val="00695C92"/>
    <w:rsid w:val="006A1D6B"/>
    <w:rsid w:val="006A44C1"/>
    <w:rsid w:val="006E4F25"/>
    <w:rsid w:val="006F2140"/>
    <w:rsid w:val="00702434"/>
    <w:rsid w:val="00707712"/>
    <w:rsid w:val="00707985"/>
    <w:rsid w:val="00720B91"/>
    <w:rsid w:val="00725452"/>
    <w:rsid w:val="00752589"/>
    <w:rsid w:val="007602F4"/>
    <w:rsid w:val="00767CEC"/>
    <w:rsid w:val="00771AE7"/>
    <w:rsid w:val="007830F5"/>
    <w:rsid w:val="007B1099"/>
    <w:rsid w:val="007D6300"/>
    <w:rsid w:val="007E5395"/>
    <w:rsid w:val="007E6014"/>
    <w:rsid w:val="007F052D"/>
    <w:rsid w:val="008025C0"/>
    <w:rsid w:val="0083125E"/>
    <w:rsid w:val="00855EC6"/>
    <w:rsid w:val="00856CB1"/>
    <w:rsid w:val="00864EC6"/>
    <w:rsid w:val="00865DB6"/>
    <w:rsid w:val="008825E0"/>
    <w:rsid w:val="00886CAC"/>
    <w:rsid w:val="0089212E"/>
    <w:rsid w:val="008927DF"/>
    <w:rsid w:val="008B2601"/>
    <w:rsid w:val="008D59F1"/>
    <w:rsid w:val="008D6DA1"/>
    <w:rsid w:val="008F3D6A"/>
    <w:rsid w:val="00902AC8"/>
    <w:rsid w:val="00911FA0"/>
    <w:rsid w:val="0094203E"/>
    <w:rsid w:val="0098245E"/>
    <w:rsid w:val="00983EAE"/>
    <w:rsid w:val="009900A1"/>
    <w:rsid w:val="00992649"/>
    <w:rsid w:val="009B74C9"/>
    <w:rsid w:val="009E33DD"/>
    <w:rsid w:val="009E58F2"/>
    <w:rsid w:val="009F039D"/>
    <w:rsid w:val="00A14556"/>
    <w:rsid w:val="00A2103C"/>
    <w:rsid w:val="00A57B4D"/>
    <w:rsid w:val="00A63080"/>
    <w:rsid w:val="00A80E1F"/>
    <w:rsid w:val="00A8647C"/>
    <w:rsid w:val="00AC0051"/>
    <w:rsid w:val="00AC13B2"/>
    <w:rsid w:val="00AC409C"/>
    <w:rsid w:val="00AE395F"/>
    <w:rsid w:val="00AE4C01"/>
    <w:rsid w:val="00B04904"/>
    <w:rsid w:val="00B06879"/>
    <w:rsid w:val="00B2564F"/>
    <w:rsid w:val="00B3198D"/>
    <w:rsid w:val="00B3393C"/>
    <w:rsid w:val="00B41E6A"/>
    <w:rsid w:val="00B43E84"/>
    <w:rsid w:val="00B53FE3"/>
    <w:rsid w:val="00B82A90"/>
    <w:rsid w:val="00B86DC9"/>
    <w:rsid w:val="00B9122E"/>
    <w:rsid w:val="00BA1327"/>
    <w:rsid w:val="00BC0DD3"/>
    <w:rsid w:val="00BC3D8A"/>
    <w:rsid w:val="00BD1F32"/>
    <w:rsid w:val="00BD583A"/>
    <w:rsid w:val="00BF2B1C"/>
    <w:rsid w:val="00BF5520"/>
    <w:rsid w:val="00C3440C"/>
    <w:rsid w:val="00C617DD"/>
    <w:rsid w:val="00C70861"/>
    <w:rsid w:val="00C7196C"/>
    <w:rsid w:val="00C740E9"/>
    <w:rsid w:val="00CB23BE"/>
    <w:rsid w:val="00D230DA"/>
    <w:rsid w:val="00D41665"/>
    <w:rsid w:val="00D7760F"/>
    <w:rsid w:val="00D80B26"/>
    <w:rsid w:val="00D94899"/>
    <w:rsid w:val="00DA52E3"/>
    <w:rsid w:val="00DB0452"/>
    <w:rsid w:val="00DB7D44"/>
    <w:rsid w:val="00DC7435"/>
    <w:rsid w:val="00DD658C"/>
    <w:rsid w:val="00DE45C8"/>
    <w:rsid w:val="00DF712A"/>
    <w:rsid w:val="00E131AF"/>
    <w:rsid w:val="00E14F6B"/>
    <w:rsid w:val="00E15701"/>
    <w:rsid w:val="00E20513"/>
    <w:rsid w:val="00E22C09"/>
    <w:rsid w:val="00E36852"/>
    <w:rsid w:val="00E41F0B"/>
    <w:rsid w:val="00E511A7"/>
    <w:rsid w:val="00E542DD"/>
    <w:rsid w:val="00E560AC"/>
    <w:rsid w:val="00E56A7C"/>
    <w:rsid w:val="00E57921"/>
    <w:rsid w:val="00E65947"/>
    <w:rsid w:val="00E732BE"/>
    <w:rsid w:val="00EA7310"/>
    <w:rsid w:val="00EC3389"/>
    <w:rsid w:val="00EC3B4D"/>
    <w:rsid w:val="00ED29B9"/>
    <w:rsid w:val="00EE1FC1"/>
    <w:rsid w:val="00EF2DF2"/>
    <w:rsid w:val="00EF514F"/>
    <w:rsid w:val="00F05536"/>
    <w:rsid w:val="00F352BF"/>
    <w:rsid w:val="00F40F7C"/>
    <w:rsid w:val="00F424BB"/>
    <w:rsid w:val="00F75DA6"/>
    <w:rsid w:val="00F77E30"/>
    <w:rsid w:val="00F8675E"/>
    <w:rsid w:val="00F96527"/>
    <w:rsid w:val="00FB3223"/>
    <w:rsid w:val="00FB69D2"/>
    <w:rsid w:val="00FC6D19"/>
    <w:rsid w:val="00FC6F59"/>
    <w:rsid w:val="00FD3B1F"/>
    <w:rsid w:val="00FD5BB5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C27F"/>
  <w15:docId w15:val="{D692657C-F8CC-4E8C-BA42-87AE3383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99F"/>
  </w:style>
  <w:style w:type="paragraph" w:styleId="Nagwek1">
    <w:name w:val="heading 1"/>
    <w:basedOn w:val="Normalny"/>
    <w:next w:val="Normalny"/>
    <w:link w:val="Nagwek1Znak"/>
    <w:qFormat/>
    <w:rsid w:val="00B43E84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0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43E8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5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FE3"/>
  </w:style>
  <w:style w:type="paragraph" w:styleId="Stopka">
    <w:name w:val="footer"/>
    <w:basedOn w:val="Normalny"/>
    <w:link w:val="StopkaZnak"/>
    <w:uiPriority w:val="99"/>
    <w:unhideWhenUsed/>
    <w:rsid w:val="00B5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FE3"/>
  </w:style>
  <w:style w:type="paragraph" w:styleId="Tekstpodstawowywcity3">
    <w:name w:val="Body Text Indent 3"/>
    <w:basedOn w:val="Normalny"/>
    <w:link w:val="Tekstpodstawowywcity3Znak"/>
    <w:rsid w:val="00FC6F59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6F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Musiałek</dc:creator>
  <cp:keywords/>
  <dc:description/>
  <cp:lastModifiedBy>Miłosz Banasiewicz</cp:lastModifiedBy>
  <cp:revision>89</cp:revision>
  <dcterms:created xsi:type="dcterms:W3CDTF">2019-04-25T18:45:00Z</dcterms:created>
  <dcterms:modified xsi:type="dcterms:W3CDTF">2025-06-12T13:06:00Z</dcterms:modified>
</cp:coreProperties>
</file>