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C3" w:rsidRDefault="00FD48C3" w:rsidP="00FD48C3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Projekt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>
        <w:rPr>
          <w:rFonts w:eastAsia="Times New Roman" w:cstheme="minorHAnsi"/>
          <w:b/>
          <w:bCs/>
          <w:kern w:val="3"/>
          <w:lang w:eastAsia="pl-PL"/>
        </w:rPr>
        <w:t>I..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.2025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19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>
        <w:rPr>
          <w:rFonts w:eastAsia="Times New Roman" w:cstheme="minorHAnsi"/>
          <w:b/>
          <w:bCs/>
          <w:kern w:val="3"/>
          <w:lang w:eastAsia="pl-PL"/>
        </w:rPr>
        <w:t>września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2025 r.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2025 rok.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E4182F" w:rsidRDefault="00FD48C3" w:rsidP="00FD48C3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2024 r. poz. 1530 z późn.zm.)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:rsidR="00FD48C3" w:rsidRPr="00E4182F" w:rsidRDefault="00FD48C3" w:rsidP="00FD48C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dochodów o kwotę: </w:t>
      </w:r>
      <w:r w:rsidR="00475530">
        <w:rPr>
          <w:rFonts w:eastAsia="Times New Roman" w:cstheme="minorHAnsi"/>
          <w:kern w:val="3"/>
          <w:lang w:eastAsia="pl-PL"/>
        </w:rPr>
        <w:t>870.281</w:t>
      </w:r>
      <w:r w:rsidR="001014ED">
        <w:rPr>
          <w:rFonts w:eastAsia="Times New Roman" w:cstheme="minorHAnsi"/>
          <w:kern w:val="3"/>
          <w:lang w:eastAsia="pl-PL"/>
        </w:rPr>
        <w:t>,43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475530">
        <w:rPr>
          <w:rFonts w:eastAsia="Times New Roman" w:cstheme="minorHAnsi"/>
          <w:kern w:val="3"/>
          <w:lang w:eastAsia="pl-PL"/>
        </w:rPr>
        <w:t>222.351</w:t>
      </w:r>
      <w:r w:rsidR="000C1CB8">
        <w:rPr>
          <w:rFonts w:eastAsia="Times New Roman" w:cstheme="minorHAnsi"/>
          <w:kern w:val="3"/>
          <w:lang w:eastAsia="pl-PL"/>
        </w:rPr>
        <w:t>,18</w:t>
      </w:r>
      <w:r w:rsidR="00D8737C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0C1CB8">
        <w:rPr>
          <w:rFonts w:eastAsia="Times New Roman" w:cstheme="minorHAnsi"/>
          <w:kern w:val="3"/>
          <w:lang w:eastAsia="pl-PL"/>
        </w:rPr>
        <w:t>647.930,25</w:t>
      </w:r>
      <w:r w:rsidR="00D8737C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38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374"/>
        <w:gridCol w:w="1457"/>
      </w:tblGrid>
      <w:tr w:rsidR="00FD48C3" w:rsidRPr="00CA7EC9" w:rsidTr="00086CC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9317F0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CA7EC9">
              <w:rPr>
                <w:rFonts w:cstheme="minorHAnsi"/>
                <w:b/>
                <w:bCs/>
              </w:rPr>
              <w:t>GOSPODARKA MIESZKANIOWA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CC564A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8 700,00</w:t>
            </w:r>
          </w:p>
        </w:tc>
      </w:tr>
      <w:tr w:rsidR="009317F0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Gospodarka gruntami i nieruchomościami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CC564A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8 700,00</w:t>
            </w:r>
          </w:p>
        </w:tc>
      </w:tr>
      <w:tr w:rsidR="009317F0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017C30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 usług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3 810,00</w:t>
            </w:r>
          </w:p>
        </w:tc>
      </w:tr>
      <w:tr w:rsidR="009317F0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0870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017C30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ze sprzedaży składników majątkowych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4 890,00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CA7EC9">
              <w:rPr>
                <w:rFonts w:cstheme="minorHAnsi"/>
                <w:b/>
                <w:bCs/>
              </w:rPr>
              <w:t>ADMINISTRACJA PUBLICZNA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621 843,02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Urzędy gmin (miast i miast na prawach powiatu)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621 843,02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6257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621 843,02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756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CA7EC9">
              <w:rPr>
                <w:rFonts w:cstheme="minorHAnsi"/>
                <w:b/>
                <w:bCs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33 023,37</w:t>
            </w:r>
          </w:p>
        </w:tc>
      </w:tr>
      <w:tr w:rsidR="00CA7EC9" w:rsidRPr="00CA7EC9" w:rsidTr="009317F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75601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dochodowego od osób fizycznych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1 500,00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0350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od działalności gospodarczej osób fizycznych, opłacanego w formie karty podatkowej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1 500,00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75615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301,00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0340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od środków transportowych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301,00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75616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21 233,00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0360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od spadków i darowizn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9 700,00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0500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od czynności cywilnoprawnych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11 300,00</w:t>
            </w:r>
          </w:p>
        </w:tc>
      </w:tr>
      <w:tr w:rsidR="00CA7EC9" w:rsidRPr="00CA7EC9" w:rsidTr="00B004AC">
        <w:trPr>
          <w:trHeight w:val="2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0640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tytułu kosztów egzekucyjnych, opłaty komorniczej i kosztów upomnień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208,00</w:t>
            </w:r>
          </w:p>
        </w:tc>
      </w:tr>
      <w:tr w:rsidR="00CA7EC9" w:rsidRPr="00CA7EC9" w:rsidTr="00B004AC">
        <w:trPr>
          <w:trHeight w:val="2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odsetek od nieterminowych wpłat z tytułu podatków i opłat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25,00</w:t>
            </w:r>
          </w:p>
        </w:tc>
      </w:tr>
      <w:tr w:rsidR="00CA7EC9" w:rsidRPr="00CA7EC9" w:rsidTr="00B004AC">
        <w:trPr>
          <w:trHeight w:val="2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75618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innych opłat stanowiących dochody jednostek samorządu terytorialnego na podstawie ustaw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9 989,37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0270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 części opłaty za zezwolenie na sprzedaż napojów alkoholowych w obrocie hurtowym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7 423,37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0460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opłaty eksploatacyjnej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1 566,00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0690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różnych opłat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4227B7">
              <w:rPr>
                <w:rFonts w:cstheme="minorHAnsi"/>
                <w:b/>
                <w:bCs/>
              </w:rPr>
              <w:t>RÓŻNE ROZLICZENIA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171 674,04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Różne rozliczenia finansowe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171 674,04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cstheme="minorHAnsi"/>
              </w:rPr>
              <w:t>Wpływy z pozostałych odsetek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11 400,00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2030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134 776,81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2990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Wpłata środków finansowych z niewykorzystanych w terminie wydatków, które nie wygasają z upływem roku budżetowego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4 300,00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6330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21 197,23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4227B7">
              <w:rPr>
                <w:rFonts w:cstheme="minorHAnsi"/>
                <w:b/>
                <w:bCs/>
              </w:rPr>
              <w:t>OŚWIATA I WYCHOWANIE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14 150,00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Szkoły podstawowe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4 260,00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 pozostałych odsetek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260,00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 różnych dochodów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Oddziały przedszkolne w szkołach podstawowych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7 200,00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opłat za korzystanie z wychowania przedszkolnego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2900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6 200,00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Przedszkola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2 690,00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opłat za korzystanie z wychowania przedszkolnego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2 000,00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2900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690,00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4227B7">
              <w:rPr>
                <w:rFonts w:cstheme="minorHAnsi"/>
                <w:b/>
                <w:bCs/>
              </w:rPr>
              <w:t>GOSPODARKA KOMUNALNA I OCHRONA ŚRODOWISKA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475530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11 791</w:t>
            </w:r>
            <w:r w:rsidR="004227B7" w:rsidRPr="004227B7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Ochrona powietrza atmosferycznego i klimatu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475530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7 391</w:t>
            </w:r>
            <w:r w:rsidR="00CA7EC9" w:rsidRPr="00CA7EC9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rozliczeń/zwrotów z lat ubiegłych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1 875,00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różnych dochodów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475530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5 516</w:t>
            </w:r>
            <w:r w:rsidR="00CA7EC9" w:rsidRPr="00CA7EC9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Pozostała działalność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4 400,00</w:t>
            </w:r>
          </w:p>
        </w:tc>
      </w:tr>
      <w:tr w:rsidR="00CA7EC9" w:rsidRPr="00CA7EC9" w:rsidTr="00CB4155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usług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4 400,00</w:t>
            </w:r>
          </w:p>
        </w:tc>
      </w:tr>
      <w:tr w:rsidR="00D8737C" w:rsidRPr="00CA7EC9" w:rsidTr="00CB4155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1014ED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1014ED">
              <w:rPr>
                <w:rFonts w:cstheme="minorHAnsi"/>
                <w:b/>
                <w:bCs/>
              </w:rPr>
              <w:t>KULTURA I OCHRONA DZIEDZICTWA NARODOWEGO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1014ED">
              <w:rPr>
                <w:rFonts w:eastAsia="Times New Roman" w:cstheme="minorHAnsi"/>
                <w:b/>
                <w:bCs/>
                <w:kern w:val="3"/>
              </w:rPr>
              <w:t>9 100,00</w:t>
            </w:r>
          </w:p>
        </w:tc>
      </w:tr>
      <w:tr w:rsidR="00D8737C" w:rsidRPr="00CA7EC9" w:rsidTr="00CB4155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D8737C" w:rsidP="00D8737C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Domy i ośrodki kultury, świetlice i kluby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9 100,00</w:t>
            </w:r>
          </w:p>
        </w:tc>
      </w:tr>
      <w:tr w:rsidR="00D8737C" w:rsidRPr="00CA7EC9" w:rsidTr="00CB4155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9 100,00</w:t>
            </w:r>
          </w:p>
        </w:tc>
      </w:tr>
    </w:tbl>
    <w:p w:rsidR="00CB4155" w:rsidRDefault="00CB4155" w:rsidP="00CB4155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E4182F" w:rsidRDefault="00FD48C3" w:rsidP="00CB4155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="00F114D6">
        <w:rPr>
          <w:rFonts w:eastAsia="Times New Roman" w:cstheme="minorHAnsi"/>
          <w:kern w:val="3"/>
          <w:lang w:eastAsia="pl-PL"/>
        </w:rPr>
        <w:t xml:space="preserve"> się plan dochodów o kwotę: 1.227.992,81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0,00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F114D6">
        <w:rPr>
          <w:rFonts w:eastAsia="Times New Roman" w:cstheme="minorHAnsi"/>
          <w:kern w:val="3"/>
          <w:lang w:eastAsia="pl-PL"/>
        </w:rPr>
        <w:t xml:space="preserve">1.227.992,81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tbl>
      <w:tblPr>
        <w:tblW w:w="938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374"/>
        <w:gridCol w:w="1457"/>
      </w:tblGrid>
      <w:tr w:rsidR="00FD48C3" w:rsidRPr="00E4182F" w:rsidTr="00086CC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FD48C3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Default="000D77CC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1 227 992,81</w:t>
            </w:r>
          </w:p>
        </w:tc>
      </w:tr>
      <w:tr w:rsidR="00FD48C3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Default="00FD48C3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75867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Krajowy Plan Odbudowy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1 227 992,81</w:t>
            </w:r>
          </w:p>
        </w:tc>
      </w:tr>
      <w:tr w:rsidR="00FD48C3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Default="00FD48C3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6257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17C30" w:rsidP="00086CC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1 227 992,81</w:t>
            </w:r>
          </w:p>
        </w:tc>
      </w:tr>
    </w:tbl>
    <w:p w:rsidR="00FD48C3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3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</w:t>
      </w:r>
      <w:r w:rsidR="00D8737C">
        <w:rPr>
          <w:rFonts w:eastAsia="Times New Roman" w:cstheme="minorHAnsi"/>
          <w:kern w:val="3"/>
          <w:lang w:eastAsia="pl-PL"/>
        </w:rPr>
        <w:t>1.</w:t>
      </w:r>
      <w:r w:rsidR="00475530">
        <w:rPr>
          <w:rFonts w:eastAsia="Times New Roman" w:cstheme="minorHAnsi"/>
          <w:kern w:val="3"/>
          <w:lang w:eastAsia="pl-PL"/>
        </w:rPr>
        <w:t>194.181</w:t>
      </w:r>
      <w:r w:rsidR="000C1CB8">
        <w:rPr>
          <w:rFonts w:eastAsia="Times New Roman" w:cstheme="minorHAnsi"/>
          <w:kern w:val="3"/>
          <w:lang w:eastAsia="pl-PL"/>
        </w:rPr>
        <w:t xml:space="preserve">,43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0C1CB8">
        <w:rPr>
          <w:rFonts w:eastAsia="Times New Roman" w:cstheme="minorHAnsi"/>
          <w:kern w:val="3"/>
          <w:lang w:eastAsia="pl-PL"/>
        </w:rPr>
        <w:t>2</w:t>
      </w:r>
      <w:r w:rsidR="00475530">
        <w:rPr>
          <w:rFonts w:eastAsia="Times New Roman" w:cstheme="minorHAnsi"/>
          <w:kern w:val="3"/>
          <w:lang w:eastAsia="pl-PL"/>
        </w:rPr>
        <w:t>59.438</w:t>
      </w:r>
      <w:r w:rsidR="000C1CB8">
        <w:rPr>
          <w:rFonts w:eastAsia="Times New Roman" w:cstheme="minorHAnsi"/>
          <w:kern w:val="3"/>
          <w:lang w:eastAsia="pl-PL"/>
        </w:rPr>
        <w:t>,41</w:t>
      </w:r>
      <w:r w:rsidR="00D8737C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 w:rsidR="00D8737C">
        <w:rPr>
          <w:rFonts w:eastAsia="Times New Roman" w:cstheme="minorHAnsi"/>
          <w:kern w:val="3"/>
          <w:lang w:eastAsia="pl-PL"/>
        </w:rPr>
        <w:t xml:space="preserve"> 934.743,02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205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"/>
        <w:gridCol w:w="988"/>
        <w:gridCol w:w="847"/>
        <w:gridCol w:w="13"/>
        <w:gridCol w:w="5090"/>
        <w:gridCol w:w="1559"/>
      </w:tblGrid>
      <w:tr w:rsidR="00FD48C3" w:rsidRPr="00EA31B8" w:rsidTr="00086CC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EA31B8">
              <w:rPr>
                <w:rFonts w:cstheme="minorHAnsi"/>
                <w:b/>
                <w:bCs/>
              </w:rPr>
              <w:t>TRANSPORT I ŁĄCZNOŚĆ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0C1CB8" w:rsidP="004755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160</w:t>
            </w:r>
            <w:r w:rsidR="00475530">
              <w:rPr>
                <w:rFonts w:eastAsia="Times New Roman" w:cstheme="minorHAnsi"/>
                <w:b/>
                <w:bCs/>
                <w:kern w:val="3"/>
              </w:rPr>
              <w:t> 214,81</w:t>
            </w:r>
          </w:p>
        </w:tc>
      </w:tr>
      <w:tr w:rsidR="007E004A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Drogi publiczne gminne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0C1CB8" w:rsidP="004755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</w:t>
            </w:r>
            <w:r w:rsidR="00475530">
              <w:rPr>
                <w:rFonts w:eastAsia="Times New Roman" w:cstheme="minorHAnsi"/>
                <w:bCs/>
                <w:kern w:val="3"/>
              </w:rPr>
              <w:t> 214,81</w:t>
            </w:r>
          </w:p>
        </w:tc>
      </w:tr>
      <w:tr w:rsidR="007E004A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remontowych –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 xml:space="preserve">.: </w:t>
            </w:r>
          </w:p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(sołectwo Domostawa – 16.328,00 zł;</w:t>
            </w:r>
          </w:p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Golce – 11.</w:t>
            </w:r>
            <w:r w:rsidR="000C1CB8">
              <w:rPr>
                <w:rFonts w:cstheme="minorHAnsi"/>
              </w:rPr>
              <w:t>028,38</w:t>
            </w:r>
            <w:r w:rsidRPr="00EA31B8">
              <w:rPr>
                <w:rFonts w:cstheme="minorHAnsi"/>
              </w:rPr>
              <w:t xml:space="preserve"> zł;</w:t>
            </w:r>
          </w:p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  <w:bCs/>
              </w:rPr>
              <w:t>sołectwo Jarocin – 17.098,00 zł;</w:t>
            </w:r>
          </w:p>
          <w:p w:rsidR="007E004A" w:rsidRPr="00EA31B8" w:rsidRDefault="007E004A" w:rsidP="000C1CB8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  <w:bCs/>
              </w:rPr>
              <w:t>sołectwo Szwedy – 12.</w:t>
            </w:r>
            <w:r w:rsidR="000C1CB8">
              <w:rPr>
                <w:rFonts w:cstheme="minorHAnsi"/>
                <w:bCs/>
              </w:rPr>
              <w:t>283,13</w:t>
            </w:r>
            <w:r w:rsidRPr="00EA31B8">
              <w:rPr>
                <w:rFonts w:cstheme="minorHAnsi"/>
                <w:bCs/>
              </w:rPr>
              <w:t xml:space="preserve"> zł)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0C1CB8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56 737,51</w:t>
            </w:r>
            <w:r w:rsidR="007E004A" w:rsidRPr="00EA31B8">
              <w:rPr>
                <w:rFonts w:eastAsia="Times New Roman" w:cstheme="minorHAnsi"/>
                <w:bCs/>
                <w:kern w:val="3"/>
              </w:rPr>
              <w:t xml:space="preserve"> </w:t>
            </w:r>
          </w:p>
        </w:tc>
      </w:tr>
      <w:tr w:rsidR="007E004A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pozostałych</w:t>
            </w:r>
            <w:r w:rsidR="00086615" w:rsidRPr="00EA31B8">
              <w:rPr>
                <w:rFonts w:cstheme="minorHAnsi"/>
              </w:rPr>
              <w:t xml:space="preserve"> -</w:t>
            </w:r>
            <w:r w:rsidRPr="00EA31B8">
              <w:rPr>
                <w:rFonts w:cstheme="minorHAnsi"/>
              </w:rPr>
              <w:t xml:space="preserve">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DF31FC" w:rsidRPr="00EA31B8" w:rsidRDefault="00DF31FC" w:rsidP="004755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 xml:space="preserve">Sołectwo Katy – </w:t>
            </w:r>
            <w:r w:rsidR="00475530">
              <w:rPr>
                <w:rFonts w:cstheme="minorHAnsi"/>
              </w:rPr>
              <w:t>3.477,30</w:t>
            </w:r>
            <w:r w:rsidRPr="00EA31B8">
              <w:rPr>
                <w:rFonts w:cstheme="minorHAnsi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475530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3 477,30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100 000,00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Wydatki inwestycyjne jednostek budżetowych (Utwardzenie placu przy Kościele w Domostawie)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100 000,00</w:t>
            </w:r>
          </w:p>
        </w:tc>
      </w:tr>
      <w:tr w:rsidR="004B2C72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EA31B8">
              <w:rPr>
                <w:rFonts w:cstheme="minorHAnsi"/>
                <w:b/>
                <w:bCs/>
              </w:rPr>
              <w:t>GOSPODARKA MIESZKANIOWA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400,00</w:t>
            </w:r>
          </w:p>
        </w:tc>
      </w:tr>
      <w:tr w:rsidR="004B2C72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Gospodarka gruntami i nieruchomościami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4590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395F0B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Kary i odszkodowania wypłacane na rzecz osób fizycznych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4B2C72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EA31B8">
              <w:rPr>
                <w:rFonts w:cstheme="minorHAnsi"/>
                <w:b/>
                <w:bCs/>
              </w:rPr>
              <w:t>ADMINISTRACJA PUBLICZNA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E203EE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676 843,02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017C30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Urzędy gmin (miast i miast na prawach powiatu)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E203EE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676 843,02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remontowych (Remont budynku UG poprzez zwiększenie dostępności dla osób z niepełnosprawnościami)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55 000,00</w:t>
            </w:r>
          </w:p>
        </w:tc>
      </w:tr>
      <w:tr w:rsidR="00BF1279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BF1279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BF1279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BF1279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6057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BF1279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Wydatki inwestycyjne jednostek budżetowych (</w:t>
            </w:r>
            <w:r w:rsidR="00E203EE" w:rsidRPr="00EA31B8">
              <w:rPr>
                <w:rFonts w:cstheme="minorHAnsi"/>
              </w:rPr>
              <w:t>Poprawa efektywności energetycznej budynku Urzędu Gminy w Jarocinie)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E203EE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621 843,02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EA31B8">
              <w:rPr>
                <w:rFonts w:cstheme="minorHAnsi"/>
                <w:b/>
                <w:bCs/>
              </w:rPr>
              <w:t>OŚWIATA I WYCHOWANIE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EA31B8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14 150,00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Szkoły podstawowe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4 260,00</w:t>
            </w:r>
          </w:p>
        </w:tc>
      </w:tr>
      <w:tr w:rsidR="00B04EC6" w:rsidRPr="00EA31B8" w:rsidTr="00086CC0">
        <w:trPr>
          <w:trHeight w:val="36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4 100,00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160,00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Oddziały przedszkolne w szkołach podstawowych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DF4EFD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7 200</w:t>
            </w:r>
            <w:r w:rsidR="00B04EC6"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7D5F3B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6 200,00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Przedszkola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7D5F3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2 </w:t>
            </w:r>
            <w:r w:rsidR="007D5F3B" w:rsidRPr="00EA31B8">
              <w:rPr>
                <w:rFonts w:eastAsia="Times New Roman" w:cstheme="minorHAnsi"/>
                <w:bCs/>
                <w:kern w:val="3"/>
              </w:rPr>
              <w:t>690</w:t>
            </w:r>
            <w:r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7D5F3B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690,00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851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EA31B8">
              <w:rPr>
                <w:rFonts w:cstheme="minorHAnsi"/>
                <w:b/>
                <w:bCs/>
              </w:rPr>
              <w:t>OCHRONA ZDROWIA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6C429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32 423,37</w:t>
            </w:r>
          </w:p>
        </w:tc>
      </w:tr>
      <w:tr w:rsidR="00B04EC6" w:rsidRPr="00EA31B8" w:rsidTr="00DF4EFD">
        <w:trPr>
          <w:trHeight w:val="42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85111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Szpitale ogólne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25 000,00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6300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395F0B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25 000,00</w:t>
            </w:r>
          </w:p>
        </w:tc>
      </w:tr>
      <w:tr w:rsidR="006C429C" w:rsidRPr="00EA31B8" w:rsidTr="00B04EC6">
        <w:trPr>
          <w:trHeight w:val="324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85154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Przeciwdziałanie alkoholizmowi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7 423,37</w:t>
            </w:r>
          </w:p>
        </w:tc>
      </w:tr>
      <w:tr w:rsidR="006C429C" w:rsidRPr="00EA31B8" w:rsidTr="00B04EC6">
        <w:trPr>
          <w:trHeight w:val="324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7 423,37</w:t>
            </w:r>
          </w:p>
        </w:tc>
      </w:tr>
      <w:tr w:rsidR="00B04EC6" w:rsidRPr="00EA31B8" w:rsidTr="00B04EC6">
        <w:trPr>
          <w:trHeight w:val="324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EA31B8">
              <w:rPr>
                <w:rFonts w:cstheme="minorHAnsi"/>
                <w:b/>
                <w:bCs/>
              </w:rPr>
              <w:t>GOSPODARKA KOMUNALNA I OCHRONA ŚRODOWISKA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475530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209 703</w:t>
            </w:r>
            <w:r w:rsidR="00EA31B8" w:rsidRPr="00EA31B8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0D04DA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90004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Utrzymanie zieleni w miastach i gminach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5 600,00</w:t>
            </w:r>
          </w:p>
        </w:tc>
      </w:tr>
      <w:tr w:rsidR="000D04DA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5 600,00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Ochrona powietrza atmosferycznego i klimatu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475530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7 391</w:t>
            </w:r>
            <w:r w:rsidR="00B04EC6"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F60E13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875,00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475530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5 516</w:t>
            </w:r>
            <w:r w:rsidR="00B04EC6"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F60E13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4410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500,00</w:t>
            </w:r>
          </w:p>
        </w:tc>
      </w:tr>
      <w:tr w:rsidR="00F60E13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4700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90015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Oświetlenie ulic, placów i dróg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EA31B8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150 000,00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Wydatki inwestycyjne jednostek budżetowych (Budowa oświetlenia ulicznego w miejscowości Jarocin)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75 000,00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Wydatki inwestycyjne jednostek budżetowych (Budowa oświetlenia drogowego w miejscowości Majdan Golczański)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75 000,00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CB03E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46 712</w:t>
            </w:r>
            <w:r w:rsid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E717AC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E717A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E717A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E717A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017C30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E717A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4 400,</w:t>
            </w:r>
            <w:r w:rsidR="00EA31B8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08661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pozostałych -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(Sołectwo Mostki – 5.412,00 zł)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5 412,00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 xml:space="preserve">6050 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Wydatki inwestycyjne jednostek budżetowych (Budowa widowni wraz z remontem budynku </w:t>
            </w:r>
            <w:r w:rsidR="006A1C25" w:rsidRPr="00EA31B8">
              <w:rPr>
                <w:rFonts w:cstheme="minorHAnsi"/>
              </w:rPr>
              <w:t>sceny plenerowej nad zalewem w Jarocinie)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6A1C2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36 900,00</w:t>
            </w:r>
          </w:p>
        </w:tc>
      </w:tr>
      <w:tr w:rsidR="00086615" w:rsidRPr="00EA31B8" w:rsidTr="00086615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D8737C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0866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D8737C">
              <w:rPr>
                <w:rFonts w:cstheme="minorHAnsi"/>
                <w:b/>
                <w:bCs/>
              </w:rPr>
              <w:t>KULTURA I OCHRONA DZIEDZICTWA NARODOWEGO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1014ED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11 0</w:t>
            </w:r>
            <w:r w:rsidR="00D8737C" w:rsidRPr="00D8737C">
              <w:rPr>
                <w:rFonts w:eastAsia="Times New Roman" w:cstheme="minorHAnsi"/>
                <w:b/>
                <w:bCs/>
                <w:kern w:val="3"/>
              </w:rPr>
              <w:t>68,00</w:t>
            </w:r>
          </w:p>
        </w:tc>
      </w:tr>
      <w:tr w:rsidR="00086615" w:rsidRPr="00EA31B8" w:rsidTr="00086615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Domy i ośrodki kultury, świetlice i kluby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1014ED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11 068</w:t>
            </w:r>
            <w:r w:rsidR="00086615"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D8737C" w:rsidRPr="00EA31B8" w:rsidTr="00086615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D8737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D8737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5839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583915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5839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6 100,00</w:t>
            </w:r>
          </w:p>
        </w:tc>
      </w:tr>
      <w:tr w:rsidR="00086615" w:rsidRPr="00EA31B8" w:rsidTr="00086615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remontowych - –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(Sołectwo Majdan Golczański – 1.968,00 zł)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1 968,00</w:t>
            </w:r>
          </w:p>
        </w:tc>
      </w:tr>
      <w:tr w:rsidR="0058391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D8737C" w:rsidRDefault="005839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D8737C" w:rsidRDefault="005839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583915" w:rsidRDefault="005839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83915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583915" w:rsidRDefault="005839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583915" w:rsidRDefault="005839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3 000,00</w:t>
            </w:r>
          </w:p>
        </w:tc>
      </w:tr>
      <w:tr w:rsidR="006A1C2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D8737C">
              <w:rPr>
                <w:rFonts w:eastAsia="Times New Roman" w:cstheme="minorHAnsi"/>
                <w:b/>
                <w:bCs/>
                <w:kern w:val="3"/>
              </w:rPr>
              <w:t>926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6A1C2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D8737C">
              <w:rPr>
                <w:rFonts w:cstheme="minorHAnsi"/>
                <w:b/>
                <w:bCs/>
              </w:rPr>
              <w:t>KULTURA FIZYCZNA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475530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89 379,23</w:t>
            </w:r>
          </w:p>
        </w:tc>
      </w:tr>
      <w:tr w:rsidR="006A1C2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92695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475530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89 379,23</w:t>
            </w:r>
          </w:p>
        </w:tc>
      </w:tr>
      <w:tr w:rsidR="00DF31FC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remontowych - –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(sołectwo Golce – 2.000,00 zł;</w:t>
            </w:r>
          </w:p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Katy – 6.</w:t>
            </w:r>
            <w:r w:rsidR="00475530">
              <w:rPr>
                <w:rFonts w:cstheme="minorHAnsi"/>
              </w:rPr>
              <w:t>676,50</w:t>
            </w:r>
            <w:r w:rsidRPr="00EA31B8">
              <w:rPr>
                <w:rFonts w:cstheme="minorHAnsi"/>
              </w:rPr>
              <w:t xml:space="preserve"> zł;</w:t>
            </w:r>
          </w:p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Kutyły – 5.112,29 zł;</w:t>
            </w:r>
          </w:p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Majdan Golczański – 18.</w:t>
            </w:r>
            <w:r w:rsidR="000C1CB8">
              <w:rPr>
                <w:rFonts w:cstheme="minorHAnsi"/>
              </w:rPr>
              <w:t>947,51</w:t>
            </w:r>
            <w:r w:rsidRPr="00EA31B8">
              <w:rPr>
                <w:rFonts w:cstheme="minorHAnsi"/>
              </w:rPr>
              <w:t xml:space="preserve"> zł;</w:t>
            </w:r>
          </w:p>
          <w:p w:rsidR="00DF31FC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Mostki – 13.110,65 zł;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Szyperki – 16.982,29 zł;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Zdziary – 17.537,99 zł.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475530" w:rsidP="000C1CB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80 367,23</w:t>
            </w:r>
            <w:r w:rsidR="00086615" w:rsidRPr="00EA31B8">
              <w:rPr>
                <w:rFonts w:eastAsia="Times New Roman" w:cstheme="minorHAnsi"/>
                <w:bCs/>
                <w:kern w:val="3"/>
              </w:rPr>
              <w:t xml:space="preserve"> </w:t>
            </w:r>
          </w:p>
        </w:tc>
      </w:tr>
      <w:tr w:rsidR="00DF31FC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pozostałych -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DF31FC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(Sołectwo Jarocin – 5.412,00 zł;</w:t>
            </w:r>
            <w:bookmarkStart w:id="0" w:name="_GoBack"/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Kutyły – 2.600,00 zł)</w:t>
            </w:r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0866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8 012,00</w:t>
            </w:r>
          </w:p>
        </w:tc>
      </w:tr>
      <w:tr w:rsidR="006A1C2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Wydatki inwestycyjne jednostek budżetowych (Budowa obiektów małej architektury nad rzeką Bukową w miejscowości Szwedy i Mostki Nalepy)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</w:tbl>
    <w:p w:rsidR="00FD48C3" w:rsidRDefault="00FD48C3" w:rsidP="00FD48C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E4182F" w:rsidRDefault="00FD48C3" w:rsidP="00FD48C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§4 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wydatków</w:t>
      </w:r>
      <w:r w:rsidRPr="00E4182F">
        <w:rPr>
          <w:rFonts w:eastAsia="Times New Roman" w:cstheme="minorHAnsi"/>
          <w:kern w:val="3"/>
          <w:lang w:eastAsia="pl-PL"/>
        </w:rPr>
        <w:t xml:space="preserve"> o kwotę: </w:t>
      </w:r>
      <w:r w:rsidR="00D8737C">
        <w:rPr>
          <w:rFonts w:eastAsia="Times New Roman" w:cstheme="minorHAnsi"/>
          <w:kern w:val="3"/>
          <w:lang w:eastAsia="pl-PL"/>
        </w:rPr>
        <w:t xml:space="preserve">1.514.892,81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wydatki</w:t>
      </w:r>
      <w:r w:rsidRPr="00E4182F">
        <w:rPr>
          <w:rFonts w:eastAsia="Times New Roman" w:cstheme="minorHAnsi"/>
          <w:kern w:val="3"/>
          <w:lang w:eastAsia="pl-PL"/>
        </w:rPr>
        <w:t xml:space="preserve"> bieżące –</w:t>
      </w:r>
      <w:r>
        <w:rPr>
          <w:rFonts w:eastAsia="Times New Roman" w:cstheme="minorHAnsi"/>
          <w:kern w:val="3"/>
          <w:lang w:eastAsia="pl-PL"/>
        </w:rPr>
        <w:t xml:space="preserve">  </w:t>
      </w:r>
      <w:r w:rsidR="00D8737C">
        <w:rPr>
          <w:rFonts w:eastAsia="Times New Roman" w:cstheme="minorHAnsi"/>
          <w:kern w:val="3"/>
          <w:lang w:eastAsia="pl-PL"/>
        </w:rPr>
        <w:t xml:space="preserve">75.000,00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9C44D5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wydatki</w:t>
      </w:r>
      <w:r w:rsidRPr="00E4182F">
        <w:rPr>
          <w:rFonts w:eastAsia="Times New Roman" w:cstheme="minorHAnsi"/>
          <w:kern w:val="3"/>
          <w:lang w:eastAsia="pl-PL"/>
        </w:rPr>
        <w:t xml:space="preserve">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D8737C">
        <w:rPr>
          <w:rFonts w:eastAsia="Times New Roman" w:cstheme="minorHAnsi"/>
          <w:kern w:val="3"/>
          <w:lang w:eastAsia="pl-PL"/>
        </w:rPr>
        <w:t xml:space="preserve">1.439.892,81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tbl>
      <w:tblPr>
        <w:tblW w:w="938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374"/>
        <w:gridCol w:w="1457"/>
      </w:tblGrid>
      <w:tr w:rsidR="00FD48C3" w:rsidRPr="00E4182F" w:rsidTr="00086CC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175 000,00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62BA1">
              <w:rPr>
                <w:rFonts w:eastAsia="Times New Roman" w:cstheme="minorHAnsi"/>
                <w:bCs/>
                <w:kern w:val="3"/>
              </w:rPr>
              <w:t>60016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Drogi publiczne gminne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175 000,00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62BA1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 xml:space="preserve">Zakup usług remontowych 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62BA1">
              <w:rPr>
                <w:rFonts w:eastAsia="Times New Roman" w:cstheme="minorHAnsi"/>
                <w:bCs/>
                <w:kern w:val="3"/>
              </w:rPr>
              <w:t>75 000,00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21DBA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21DBA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 xml:space="preserve">Wydatki inwestycyjne jednostek budżetowych </w:t>
            </w:r>
            <w:r w:rsidRPr="00A21DBA">
              <w:t>(</w:t>
            </w:r>
            <w:r w:rsidRPr="00A21DBA">
              <w:rPr>
                <w:rFonts w:cstheme="minorHAnsi"/>
                <w:bCs/>
              </w:rPr>
              <w:t>Wykonanie odwodnienia drogi gminnej 102247R w Domostawie)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21DBA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21DBA">
              <w:rPr>
                <w:rFonts w:eastAsia="Times New Roman" w:cstheme="minorHAnsi"/>
                <w:bCs/>
                <w:kern w:val="3"/>
              </w:rPr>
              <w:t>100 000,00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1 339 892,81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90001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Gospodarka ściekowa i ochrona wód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1 339 892,81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 (</w:t>
            </w:r>
            <w:r w:rsidRPr="00A62BA1">
              <w:t>Budowa sieci wodociągowo-kanalizacyjnej w miejscowości Jarocin</w:t>
            </w:r>
            <w:r>
              <w:t>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111 900,00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6057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 (</w:t>
            </w:r>
            <w:r w:rsidRPr="00A62BA1">
              <w:t>Budowa sieci wodociągowo-kanalizacyjnej w miejscowości Jarocin</w:t>
            </w:r>
            <w:r>
              <w:t>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1 227 992,81</w:t>
            </w:r>
          </w:p>
        </w:tc>
      </w:tr>
    </w:tbl>
    <w:p w:rsidR="00FD48C3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4D24A7">
        <w:rPr>
          <w:rFonts w:eastAsia="Calibri" w:cstheme="minorHAnsi"/>
          <w:b/>
          <w:bCs/>
          <w:kern w:val="3"/>
          <w:lang w:eastAsia="pl-PL"/>
        </w:rPr>
        <w:lastRenderedPageBreak/>
        <w:t>§ 5.</w:t>
      </w:r>
      <w:r w:rsidRPr="004D24A7">
        <w:rPr>
          <w:rFonts w:eastAsia="Calibri" w:cstheme="minorHAnsi"/>
          <w:bCs/>
          <w:kern w:val="3"/>
          <w:lang w:eastAsia="pl-PL"/>
        </w:rPr>
        <w:t xml:space="preserve"> W wyniku dokonanych zmian zwiększa się deficyt budżetu o kwotę </w:t>
      </w:r>
      <w:r w:rsidR="00B9590C" w:rsidRPr="004D24A7">
        <w:rPr>
          <w:rFonts w:eastAsia="Calibri" w:cstheme="minorHAnsi"/>
          <w:bCs/>
          <w:kern w:val="3"/>
          <w:lang w:eastAsia="pl-PL"/>
        </w:rPr>
        <w:t>37.000,00</w:t>
      </w:r>
      <w:r w:rsidRPr="004D24A7">
        <w:rPr>
          <w:rFonts w:eastAsia="Calibri" w:cstheme="minorHAnsi"/>
          <w:bCs/>
          <w:kern w:val="3"/>
          <w:lang w:eastAsia="pl-PL"/>
        </w:rPr>
        <w:t xml:space="preserve"> zł do kwoty </w:t>
      </w:r>
      <w:r w:rsidR="00B9590C" w:rsidRPr="004D24A7">
        <w:rPr>
          <w:rFonts w:eastAsia="Calibri" w:cstheme="minorHAnsi"/>
          <w:bCs/>
          <w:kern w:val="3"/>
          <w:lang w:eastAsia="pl-PL"/>
        </w:rPr>
        <w:t>3.431.871,45</w:t>
      </w:r>
      <w:r w:rsidRPr="004D24A7">
        <w:rPr>
          <w:rFonts w:eastAsia="Calibri" w:cstheme="minorHAnsi"/>
          <w:bCs/>
          <w:kern w:val="3"/>
          <w:lang w:eastAsia="pl-PL"/>
        </w:rPr>
        <w:t xml:space="preserve"> zł.  Źródłem pokrycia deficytu będą przychody jednostek samorządu terytorialnego</w:t>
      </w:r>
      <w:r w:rsidRPr="004D24A7">
        <w:rPr>
          <w:rFonts w:eastAsia="Calibri" w:cstheme="minorHAnsi"/>
          <w:bCs/>
          <w:kern w:val="3"/>
          <w:lang w:eastAsia="pl-PL"/>
        </w:rPr>
        <w:br/>
        <w:t xml:space="preserve"> z 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4D24A7">
        <w:rPr>
          <w:rFonts w:cstheme="minorHAnsi"/>
          <w:bCs/>
        </w:rPr>
        <w:t xml:space="preserve">, </w:t>
      </w:r>
      <w:r w:rsidRPr="004D24A7">
        <w:rPr>
          <w:rFonts w:cstheme="minorHAnsi"/>
        </w:rPr>
        <w:t xml:space="preserve">przychody z tytułu nadwyżki z lat ubiegłych w kwocie </w:t>
      </w:r>
      <w:r w:rsidR="00B9590C" w:rsidRPr="004D24A7">
        <w:rPr>
          <w:rFonts w:cstheme="minorHAnsi"/>
        </w:rPr>
        <w:t>2.705.831,37</w:t>
      </w:r>
      <w:r w:rsidRPr="004D24A7">
        <w:rPr>
          <w:rFonts w:cstheme="minorHAnsi"/>
        </w:rPr>
        <w:t xml:space="preserve"> zł oraz przychodów jedn</w:t>
      </w:r>
      <w:r w:rsidR="00B9590C" w:rsidRPr="004D24A7">
        <w:rPr>
          <w:rFonts w:cstheme="minorHAnsi"/>
        </w:rPr>
        <w:t xml:space="preserve">ostek samorządu terytorialnego </w:t>
      </w:r>
      <w:r w:rsidR="00B9590C" w:rsidRPr="004D24A7">
        <w:rPr>
          <w:rFonts w:cstheme="minorHAnsi"/>
        </w:rPr>
        <w:br/>
      </w:r>
      <w:r w:rsidRPr="004D24A7">
        <w:rPr>
          <w:rFonts w:cstheme="minorHAnsi"/>
        </w:rPr>
        <w:t>z wynikających z rozliczenia środków określonych w art. 5 ust. 1 pkt 2 ustawy i dotacji na realizację programu, projektu lub zadania finansowanego z udziałem tych środków w kwocie 707 070,40 zł.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 xml:space="preserve">2. Ustala się łączną kwotę planowanych przychodów w kwocie </w:t>
      </w:r>
      <w:r w:rsidR="004D24A7" w:rsidRPr="004D24A7">
        <w:rPr>
          <w:rFonts w:eastAsia="Calibri" w:cstheme="minorHAnsi"/>
          <w:kern w:val="3"/>
          <w:lang w:eastAsia="pl-PL"/>
        </w:rPr>
        <w:t>3.544.887,45</w:t>
      </w:r>
      <w:r w:rsidRPr="004D24A7">
        <w:rPr>
          <w:rFonts w:eastAsia="Calibri" w:cstheme="minorHAnsi"/>
          <w:kern w:val="3"/>
          <w:lang w:eastAsia="pl-PL"/>
        </w:rPr>
        <w:t xml:space="preserve"> zł: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4D24A7">
        <w:rPr>
          <w:rFonts w:eastAsia="PMingLiU" w:cstheme="minorHAnsi"/>
          <w:bCs/>
          <w:lang w:eastAsia="pl-PL"/>
        </w:rPr>
        <w:t xml:space="preserve">- w </w:t>
      </w:r>
      <w:r w:rsidRPr="004D24A7">
        <w:rPr>
          <w:rFonts w:eastAsia="Calibri" w:cstheme="minorHAnsi"/>
          <w:bCs/>
          <w:kern w:val="3"/>
          <w:lang w:eastAsia="pl-PL"/>
        </w:rPr>
        <w:t>§ 905 –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ustawach: 18.969,68 zł;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- §906 - Przychody jednostek samorządu terytorialnego z wynikających z rozliczenia środków określonych w art. 5 ust. 1 pkt 2 ustawy i dotacji na realizację programu, projektu lub zadania finansowanego z udziałem tych środków – 707.070,40 zł;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- §957 – nadwyżki z lat ubiegłych 2.</w:t>
      </w:r>
      <w:r w:rsidR="004D24A7" w:rsidRPr="004D24A7">
        <w:rPr>
          <w:rFonts w:eastAsia="Calibri" w:cstheme="minorHAnsi"/>
          <w:kern w:val="3"/>
          <w:lang w:eastAsia="pl-PL"/>
        </w:rPr>
        <w:t>818.847,37</w:t>
      </w:r>
      <w:r w:rsidRPr="004D24A7">
        <w:rPr>
          <w:rFonts w:eastAsia="Calibri" w:cstheme="minorHAnsi"/>
          <w:kern w:val="3"/>
          <w:lang w:eastAsia="pl-PL"/>
        </w:rPr>
        <w:t xml:space="preserve"> zł.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3. Ustala się łączną kwotę planowanych rozchodów w kwocie 113.016,00 zł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- w § 992 – na spłatę otrzymanych kredytów i pożyczek na rynku krajowym – 113.016,00 zł.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4. Ustala się limit zobowiązań z tytułu zaciągniętych kredytów i pożyczek w roku 2025 w kwocie 1.000.000,00 zł na pokrycie występującego w ciągu roku przejściowego deficytu budżetu gminy.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</w:p>
    <w:p w:rsidR="00FD48C3" w:rsidRPr="004D24A7" w:rsidRDefault="004D24A7" w:rsidP="00FD48C3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4D24A7">
        <w:rPr>
          <w:rFonts w:asciiTheme="minorHAnsi" w:hAnsiTheme="minorHAnsi" w:cstheme="minorHAnsi"/>
          <w:b/>
          <w:bCs/>
          <w:sz w:val="22"/>
          <w:szCs w:val="22"/>
        </w:rPr>
        <w:t>§ 6</w:t>
      </w:r>
      <w:r w:rsidR="00FD48C3" w:rsidRPr="004D24A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D48C3" w:rsidRPr="004D24A7">
        <w:rPr>
          <w:rFonts w:asciiTheme="minorHAnsi" w:hAnsiTheme="minorHAnsi" w:cstheme="minorHAnsi"/>
          <w:bCs/>
          <w:sz w:val="22"/>
          <w:szCs w:val="22"/>
        </w:rPr>
        <w:t xml:space="preserve">W związku z dokonanymi zmianami </w:t>
      </w:r>
      <w:r w:rsidR="00FD48C3" w:rsidRPr="004D24A7">
        <w:rPr>
          <w:rFonts w:asciiTheme="minorHAnsi" w:hAnsiTheme="minorHAnsi" w:cstheme="minorHAnsi"/>
          <w:sz w:val="22"/>
          <w:szCs w:val="22"/>
        </w:rPr>
        <w:t xml:space="preserve">określa się szczególne zasady wykonywania budżetu gminy </w:t>
      </w:r>
      <w:r w:rsidR="00FD48C3" w:rsidRPr="004D24A7">
        <w:rPr>
          <w:rFonts w:asciiTheme="minorHAnsi" w:hAnsiTheme="minorHAnsi" w:cstheme="minorHAnsi"/>
          <w:sz w:val="22"/>
          <w:szCs w:val="22"/>
        </w:rPr>
        <w:br/>
        <w:t>w 2025 r. wynikające z odrębnych ustaw:</w:t>
      </w:r>
    </w:p>
    <w:p w:rsidR="00B9590C" w:rsidRPr="004D125F" w:rsidRDefault="00B9590C" w:rsidP="00B9590C">
      <w:pPr>
        <w:jc w:val="both"/>
        <w:rPr>
          <w:rFonts w:eastAsia="Calibri" w:cstheme="minorHAnsi"/>
          <w:bCs/>
          <w:kern w:val="3"/>
          <w:lang w:eastAsia="pl-PL"/>
        </w:rPr>
      </w:pPr>
      <w:r>
        <w:rPr>
          <w:rFonts w:cstheme="minorHAnsi"/>
        </w:rPr>
        <w:t xml:space="preserve">1) </w:t>
      </w:r>
      <w:r w:rsidRPr="004D125F">
        <w:rPr>
          <w:rFonts w:eastAsia="Calibri" w:cstheme="minorHAnsi"/>
          <w:bCs/>
          <w:kern w:val="3"/>
          <w:lang w:eastAsia="pl-PL"/>
        </w:rPr>
        <w:t xml:space="preserve">ustala się dochody w </w:t>
      </w:r>
      <w:r>
        <w:rPr>
          <w:rFonts w:eastAsia="Calibri" w:cstheme="minorHAnsi"/>
          <w:bCs/>
          <w:kern w:val="3"/>
          <w:lang w:eastAsia="pl-PL"/>
        </w:rPr>
        <w:t xml:space="preserve">łącznej </w:t>
      </w:r>
      <w:r w:rsidRPr="004D125F">
        <w:rPr>
          <w:rFonts w:eastAsia="Calibri" w:cstheme="minorHAnsi"/>
          <w:bCs/>
          <w:kern w:val="3"/>
          <w:lang w:eastAsia="pl-PL"/>
        </w:rPr>
        <w:t xml:space="preserve">kwocie </w:t>
      </w:r>
      <w:r>
        <w:rPr>
          <w:rFonts w:eastAsia="Calibri" w:cstheme="minorHAnsi"/>
          <w:bCs/>
          <w:kern w:val="3"/>
          <w:lang w:eastAsia="pl-PL"/>
        </w:rPr>
        <w:t xml:space="preserve">24.390,00 </w:t>
      </w:r>
      <w:r w:rsidRPr="004D125F">
        <w:rPr>
          <w:rFonts w:eastAsia="Calibri" w:cstheme="minorHAnsi"/>
          <w:bCs/>
          <w:kern w:val="3"/>
          <w:lang w:eastAsia="pl-PL"/>
        </w:rPr>
        <w:t xml:space="preserve">zł z tytułu środków z części opłaty za zezwolenia na sprzedaż napojów oraz wydatki w kwocie </w:t>
      </w:r>
      <w:r>
        <w:rPr>
          <w:rFonts w:eastAsia="Calibri" w:cstheme="minorHAnsi"/>
          <w:bCs/>
          <w:kern w:val="3"/>
          <w:lang w:eastAsia="pl-PL"/>
        </w:rPr>
        <w:t>24.390,00</w:t>
      </w:r>
      <w:r w:rsidRPr="004D125F">
        <w:rPr>
          <w:rFonts w:eastAsia="Calibri" w:cstheme="minorHAnsi"/>
          <w:bCs/>
          <w:kern w:val="3"/>
          <w:lang w:eastAsia="pl-PL"/>
        </w:rPr>
        <w:t xml:space="preserve"> zł przeznaczone na działania mające na celu realizację lokalnej międzysektorowej polityki przeciwdziałania negatywnym skutkom spożywania alkoholu realizowanych w ramach zadań określonych w gminnym programie profilaktyki </w:t>
      </w:r>
      <w:r>
        <w:rPr>
          <w:rFonts w:eastAsia="Calibri" w:cstheme="minorHAnsi"/>
          <w:bCs/>
          <w:kern w:val="3"/>
          <w:lang w:eastAsia="pl-PL"/>
        </w:rPr>
        <w:br/>
      </w:r>
      <w:r w:rsidRPr="004D125F">
        <w:rPr>
          <w:rFonts w:eastAsia="Calibri" w:cstheme="minorHAnsi"/>
          <w:bCs/>
          <w:kern w:val="3"/>
          <w:lang w:eastAsia="pl-PL"/>
        </w:rPr>
        <w:t>i rozwiązywania problemów alkoholowych stosownie do art. 9³ ust. 4 ustawy z</w:t>
      </w:r>
      <w:r>
        <w:rPr>
          <w:rFonts w:eastAsia="Calibri" w:cstheme="minorHAnsi"/>
          <w:bCs/>
          <w:kern w:val="3"/>
          <w:lang w:eastAsia="pl-PL"/>
        </w:rPr>
        <w:t xml:space="preserve"> dnia 26 października 1982 roku </w:t>
      </w:r>
      <w:r w:rsidRPr="004D125F">
        <w:rPr>
          <w:rFonts w:eastAsia="Calibri" w:cstheme="minorHAnsi"/>
          <w:bCs/>
          <w:kern w:val="3"/>
          <w:lang w:eastAsia="pl-PL"/>
        </w:rPr>
        <w:t xml:space="preserve">o wychowaniu w trzeźwości i przeciwdziałaniu alkoholizmowi (Dz. U. z 2023 r. poz. 2151 </w:t>
      </w:r>
      <w:r>
        <w:rPr>
          <w:rFonts w:eastAsia="Calibri" w:cstheme="minorHAnsi"/>
          <w:bCs/>
          <w:kern w:val="3"/>
          <w:lang w:eastAsia="pl-PL"/>
        </w:rPr>
        <w:br/>
      </w:r>
      <w:r w:rsidRPr="004D125F">
        <w:rPr>
          <w:rFonts w:eastAsia="Calibri" w:cstheme="minorHAnsi"/>
          <w:bCs/>
          <w:kern w:val="3"/>
          <w:lang w:eastAsia="pl-PL"/>
        </w:rPr>
        <w:t>z późn.zm.).</w:t>
      </w:r>
    </w:p>
    <w:p w:rsidR="00B9590C" w:rsidRPr="00E4182F" w:rsidRDefault="00B9590C" w:rsidP="00B9590C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E4182F">
        <w:rPr>
          <w:rFonts w:eastAsia="Calibri" w:cstheme="minorHAnsi"/>
          <w:b/>
          <w:bCs/>
          <w:kern w:val="3"/>
          <w:lang w:eastAsia="pl-PL"/>
        </w:rPr>
        <w:t xml:space="preserve">§ 7. </w:t>
      </w:r>
      <w:r w:rsidRPr="00E4182F">
        <w:rPr>
          <w:rFonts w:eastAsia="Calibri" w:cstheme="minorHAnsi"/>
          <w:bCs/>
          <w:kern w:val="3"/>
          <w:lang w:eastAsia="pl-PL"/>
        </w:rPr>
        <w:t>Zmienia się</w:t>
      </w:r>
      <w:r>
        <w:rPr>
          <w:rFonts w:eastAsia="Calibri" w:cstheme="minorHAnsi"/>
          <w:bCs/>
          <w:kern w:val="3"/>
          <w:lang w:eastAsia="pl-PL"/>
        </w:rPr>
        <w:t xml:space="preserve"> nazwę zadania inwestycyjnego</w:t>
      </w:r>
      <w:r w:rsidRPr="00E4182F">
        <w:rPr>
          <w:rFonts w:eastAsia="Calibri" w:cstheme="minorHAnsi"/>
          <w:bCs/>
          <w:kern w:val="3"/>
          <w:lang w:eastAsia="pl-PL"/>
        </w:rPr>
        <w:t>:</w:t>
      </w:r>
    </w:p>
    <w:p w:rsidR="00B9590C" w:rsidRDefault="00B9590C" w:rsidP="004D24A7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E4182F">
        <w:rPr>
          <w:rFonts w:eastAsia="Calibri" w:cstheme="minorHAnsi"/>
          <w:bCs/>
          <w:kern w:val="3"/>
          <w:lang w:eastAsia="pl-PL"/>
        </w:rPr>
        <w:t>1) „</w:t>
      </w:r>
      <w:r w:rsidRPr="00B9590C">
        <w:rPr>
          <w:rFonts w:eastAsia="Calibri" w:cstheme="minorHAnsi"/>
          <w:bCs/>
          <w:kern w:val="3"/>
          <w:lang w:eastAsia="pl-PL"/>
        </w:rPr>
        <w:t>Budowa obiektów małej architektury nad rzeką Bukową w miejscowości Szwedy i Mostki Nalepy</w:t>
      </w:r>
      <w:r w:rsidRPr="00E4182F">
        <w:rPr>
          <w:rFonts w:eastAsia="Calibri" w:cstheme="minorHAnsi"/>
          <w:bCs/>
          <w:kern w:val="3"/>
          <w:lang w:eastAsia="pl-PL"/>
        </w:rPr>
        <w:t>” na zadanie : „</w:t>
      </w:r>
      <w:r w:rsidRPr="00B9590C">
        <w:rPr>
          <w:rFonts w:eastAsia="Calibri" w:cstheme="minorHAnsi"/>
          <w:bCs/>
          <w:kern w:val="3"/>
          <w:lang w:eastAsia="pl-PL"/>
        </w:rPr>
        <w:t>Budowa obiektów mał</w:t>
      </w:r>
      <w:r>
        <w:rPr>
          <w:rFonts w:eastAsia="Calibri" w:cstheme="minorHAnsi"/>
          <w:bCs/>
          <w:kern w:val="3"/>
          <w:lang w:eastAsia="pl-PL"/>
        </w:rPr>
        <w:t>ej architektury nad rzeką Bukowa</w:t>
      </w:r>
      <w:r w:rsidRPr="00B9590C">
        <w:rPr>
          <w:rFonts w:eastAsia="Calibri" w:cstheme="minorHAnsi"/>
          <w:bCs/>
          <w:kern w:val="3"/>
          <w:lang w:eastAsia="pl-PL"/>
        </w:rPr>
        <w:t xml:space="preserve"> w miejscowości Mostki Nalepy</w:t>
      </w:r>
      <w:r>
        <w:rPr>
          <w:rFonts w:eastAsia="Calibri" w:cstheme="minorHAnsi"/>
          <w:bCs/>
          <w:kern w:val="3"/>
          <w:lang w:eastAsia="pl-PL"/>
        </w:rPr>
        <w:t xml:space="preserve"> oraz Szwedy”.</w:t>
      </w:r>
    </w:p>
    <w:p w:rsidR="004D24A7" w:rsidRPr="004D24A7" w:rsidRDefault="004D24A7" w:rsidP="004D24A7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 xml:space="preserve">§ 8. </w:t>
      </w:r>
      <w:r w:rsidRPr="004D24A7">
        <w:rPr>
          <w:rFonts w:eastAsia="Calibri" w:cstheme="minorHAnsi"/>
          <w:bCs/>
        </w:rPr>
        <w:t>Zmienia się załącznik Nr 1 do Uchwały Nr VI.55.2024 Rady Gminy Jarocin z dnia 30 grudnia 2024 r. w sprawie uchwalenia budżetu gminy na 2025 rok.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 xml:space="preserve">§ 9. </w:t>
      </w:r>
      <w:r w:rsidRPr="004D24A7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76" w:lineRule="auto"/>
        <w:jc w:val="both"/>
        <w:rPr>
          <w:rFonts w:eastAsia="Calibri" w:cstheme="minorHAnsi"/>
          <w:bCs/>
          <w:kern w:val="3"/>
          <w:lang w:eastAsia="pl-PL"/>
        </w:rPr>
      </w:pPr>
    </w:p>
    <w:p w:rsidR="00FD48C3" w:rsidRPr="004D24A7" w:rsidRDefault="00FD48C3" w:rsidP="00FD48C3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 xml:space="preserve">§ 10. </w:t>
      </w:r>
      <w:r w:rsidRPr="004D24A7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:rsidR="00FD48C3" w:rsidRPr="00E4182F" w:rsidRDefault="00FD48C3" w:rsidP="00FD48C3">
      <w:pPr>
        <w:tabs>
          <w:tab w:val="left" w:pos="6240"/>
        </w:tabs>
        <w:rPr>
          <w:rFonts w:cstheme="minorHAnsi"/>
        </w:rPr>
      </w:pPr>
    </w:p>
    <w:p w:rsidR="00FD48C3" w:rsidRPr="004D24A7" w:rsidRDefault="00FD48C3" w:rsidP="00FD48C3">
      <w:pPr>
        <w:pageBreakBefore/>
        <w:suppressAutoHyphens/>
        <w:autoSpaceDN w:val="0"/>
        <w:spacing w:after="0" w:line="240" w:lineRule="auto"/>
        <w:ind w:left="7080"/>
        <w:rPr>
          <w:rFonts w:eastAsia="Times New Roman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kern w:val="3"/>
          <w:lang w:eastAsia="pl-PL"/>
        </w:rPr>
        <w:lastRenderedPageBreak/>
        <w:t>Zał. Nr 1 do URG</w:t>
      </w:r>
    </w:p>
    <w:p w:rsidR="00FD48C3" w:rsidRPr="004D24A7" w:rsidRDefault="00FD48C3" w:rsidP="00FD48C3">
      <w:pPr>
        <w:suppressAutoHyphens/>
        <w:autoSpaceDN w:val="0"/>
        <w:spacing w:after="0" w:line="240" w:lineRule="auto"/>
        <w:ind w:left="6372" w:firstLine="708"/>
        <w:rPr>
          <w:rFonts w:eastAsia="Times New Roman" w:cstheme="minorHAnsi"/>
          <w:kern w:val="3"/>
          <w:lang w:eastAsia="pl-PL"/>
        </w:rPr>
      </w:pPr>
      <w:r w:rsidRPr="004D24A7">
        <w:rPr>
          <w:rFonts w:eastAsia="Times New Roman" w:cstheme="minorHAnsi"/>
          <w:kern w:val="3"/>
          <w:lang w:eastAsia="pl-PL"/>
        </w:rPr>
        <w:t xml:space="preserve">Nr VI.55.2024  </w:t>
      </w:r>
    </w:p>
    <w:p w:rsidR="00FD48C3" w:rsidRPr="004D24A7" w:rsidRDefault="00FD48C3" w:rsidP="00FD48C3">
      <w:pPr>
        <w:suppressAutoHyphens/>
        <w:autoSpaceDN w:val="0"/>
        <w:spacing w:after="240" w:line="240" w:lineRule="auto"/>
        <w:ind w:left="6372" w:firstLine="708"/>
        <w:rPr>
          <w:rFonts w:eastAsia="Times New Roman" w:cstheme="minorHAnsi"/>
          <w:kern w:val="3"/>
          <w:lang w:eastAsia="pl-PL"/>
        </w:rPr>
      </w:pPr>
      <w:r w:rsidRPr="004D24A7">
        <w:rPr>
          <w:rFonts w:eastAsia="Times New Roman" w:cstheme="minorHAnsi"/>
          <w:kern w:val="3"/>
          <w:lang w:eastAsia="pl-PL"/>
        </w:rPr>
        <w:t>z dnia 30.12.2024 r.</w:t>
      </w:r>
    </w:p>
    <w:p w:rsidR="00FD48C3" w:rsidRPr="004D24A7" w:rsidRDefault="00FD48C3" w:rsidP="00FD48C3">
      <w:pPr>
        <w:suppressAutoHyphens/>
        <w:autoSpaceDN w:val="0"/>
        <w:spacing w:after="240" w:line="240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>PLANOWANE DOTACJE Z BUDŻETU GMINY DLA JEDNOSTEK SPOZA SFP</w:t>
      </w:r>
    </w:p>
    <w:tbl>
      <w:tblPr>
        <w:tblW w:w="86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09"/>
        <w:gridCol w:w="1081"/>
        <w:gridCol w:w="1316"/>
        <w:gridCol w:w="4112"/>
      </w:tblGrid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Rodzaj dotacji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Dział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Cel zadania</w:t>
            </w:r>
          </w:p>
        </w:tc>
      </w:tr>
      <w:tr w:rsidR="004D24A7" w:rsidRPr="004D24A7" w:rsidTr="004D24A7">
        <w:trPr>
          <w:trHeight w:val="453"/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010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Konserwacja rowów melioracyjnych – dotacja dla spółki wodnej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852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Świadczenie nieodpłatnych usług rehabilitacyjno-pielęgnacyjno-socjalnych na terenie gminy Jarocin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85195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20 000,00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Ochrona i promocja zdrowia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926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Na realizację zadań z zakresu upowszechniania kultury fizycznej, na organizację imprez sportowo – rekreacyjnych</w:t>
            </w:r>
          </w:p>
        </w:tc>
      </w:tr>
      <w:tr w:rsidR="004D24A7" w:rsidRPr="004D24A7" w:rsidTr="004D24A7">
        <w:trPr>
          <w:trHeight w:val="736"/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podmiotowa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80101</w:t>
            </w:r>
          </w:p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1 009 008,00</w:t>
            </w:r>
          </w:p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278 824,00</w:t>
            </w:r>
          </w:p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801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1211DE" w:rsidP="001211DE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>
              <w:rPr>
                <w:rFonts w:eastAsia="Times New Roman" w:cstheme="minorHAnsi"/>
                <w:kern w:val="3"/>
                <w:lang w:eastAsia="pl-PL"/>
              </w:rPr>
              <w:t>80153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</w:rPr>
              <w:t>10 537,25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Calibri" w:cstheme="minorHAnsi"/>
                <w:kern w:val="3"/>
              </w:rPr>
              <w:t>Wyposażenie szkół w podręczniki, materiały edukacyjne lub materiały ćwiczeniowe - dotacja dla Fundacji Ekologicznej Wychowanie i Sztuka „Elementarz” Katowice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kern w:val="3"/>
                <w:lang w:eastAsia="pl-PL"/>
              </w:rPr>
              <w:t>1 543 369,25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</w:tbl>
    <w:p w:rsidR="00FD48C3" w:rsidRPr="004D24A7" w:rsidRDefault="00FD48C3" w:rsidP="00FD48C3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4D24A7" w:rsidRDefault="00FD48C3" w:rsidP="00FD48C3">
      <w:pPr>
        <w:suppressAutoHyphens/>
        <w:autoSpaceDN w:val="0"/>
        <w:spacing w:after="240" w:line="240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>PLANOWANE DOTACJE Z BUDŻETU GMINY DLA JEDNOSTEK SFP</w:t>
      </w:r>
    </w:p>
    <w:p w:rsidR="00FD48C3" w:rsidRPr="00F24F58" w:rsidRDefault="00FD48C3" w:rsidP="00FD48C3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color w:val="FF0000"/>
          <w:kern w:val="3"/>
          <w:lang w:eastAsia="pl-PL"/>
        </w:rPr>
      </w:pPr>
    </w:p>
    <w:tbl>
      <w:tblPr>
        <w:tblW w:w="86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58"/>
        <w:gridCol w:w="992"/>
        <w:gridCol w:w="1227"/>
        <w:gridCol w:w="4200"/>
      </w:tblGrid>
      <w:tr w:rsidR="00FD48C3" w:rsidRPr="00F24F58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Rodzaj dotacji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Kwota dotacji           w zł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Cel zadania</w:t>
            </w:r>
          </w:p>
        </w:tc>
      </w:tr>
      <w:tr w:rsidR="00FD48C3" w:rsidRPr="00F24F58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60004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15 000,00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</w:rPr>
              <w:t>Realizacja zadania publicznego w zakresie publicznego transportu zbiorowego – dotacja dla Powiatu Stalowowolskiego</w:t>
            </w:r>
          </w:p>
        </w:tc>
      </w:tr>
      <w:tr w:rsidR="00FD48C3" w:rsidRPr="00F24F58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podmiotowa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850 000,00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Realizacja zadań statutowych – dotacja dla Gminnego Ośrodka Kultury, Sportu, Turystyki                 i Rekreacji w Jarocinie</w:t>
            </w:r>
          </w:p>
        </w:tc>
      </w:tr>
      <w:tr w:rsidR="00FD48C3" w:rsidRPr="00F24F58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75095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2 243,29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 xml:space="preserve">Opracowanie strategicznej oceny oddziaływania na środowisko dla projektu Planu Zrównoważonej Mobilności Miejskiej dla Miejskiego Obszaru Funkcjonalnego </w:t>
            </w:r>
            <w:proofErr w:type="spellStart"/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Czwórmiasta</w:t>
            </w:r>
            <w:proofErr w:type="spellEnd"/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 xml:space="preserve"> 2035+.</w:t>
            </w:r>
          </w:p>
        </w:tc>
      </w:tr>
      <w:tr w:rsidR="004D24A7" w:rsidRPr="00A03E66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851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85111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25 000,00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cstheme="minorHAnsi"/>
              </w:rPr>
              <w:t>Zakup karetki sanitarno-transportowej wraz z wyposażeniem dla Samodzielnego Publicznego Zespołu Zakładów Opieki Zdrowotnej w Nisku” – dotacja dla Powiatu Niżańskiego</w:t>
            </w:r>
          </w:p>
        </w:tc>
      </w:tr>
      <w:tr w:rsidR="00FD48C3" w:rsidRPr="00A03E66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892 243,29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</w:tr>
    </w:tbl>
    <w:p w:rsidR="007244F6" w:rsidRDefault="007244F6"/>
    <w:sectPr w:rsidR="007244F6" w:rsidSect="00CB41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C3"/>
    <w:rsid w:val="00017C30"/>
    <w:rsid w:val="00086615"/>
    <w:rsid w:val="00086CC0"/>
    <w:rsid w:val="000C1CB8"/>
    <w:rsid w:val="000D04DA"/>
    <w:rsid w:val="000D77CC"/>
    <w:rsid w:val="001014ED"/>
    <w:rsid w:val="001211DE"/>
    <w:rsid w:val="00395F0B"/>
    <w:rsid w:val="004227B7"/>
    <w:rsid w:val="00475530"/>
    <w:rsid w:val="004B2C72"/>
    <w:rsid w:val="004D24A7"/>
    <w:rsid w:val="005404C9"/>
    <w:rsid w:val="00583915"/>
    <w:rsid w:val="006A1C25"/>
    <w:rsid w:val="006C429C"/>
    <w:rsid w:val="007244F6"/>
    <w:rsid w:val="0075368F"/>
    <w:rsid w:val="00753E40"/>
    <w:rsid w:val="007D5F3B"/>
    <w:rsid w:val="007E004A"/>
    <w:rsid w:val="009317F0"/>
    <w:rsid w:val="00A21DBA"/>
    <w:rsid w:val="00A62BA1"/>
    <w:rsid w:val="00B004AC"/>
    <w:rsid w:val="00B04EC6"/>
    <w:rsid w:val="00B1776D"/>
    <w:rsid w:val="00B80EAB"/>
    <w:rsid w:val="00B9590C"/>
    <w:rsid w:val="00BF1279"/>
    <w:rsid w:val="00C14BD3"/>
    <w:rsid w:val="00CA7EC9"/>
    <w:rsid w:val="00CB03EC"/>
    <w:rsid w:val="00CB4155"/>
    <w:rsid w:val="00CC564A"/>
    <w:rsid w:val="00D8737C"/>
    <w:rsid w:val="00DF31FC"/>
    <w:rsid w:val="00DF4EFD"/>
    <w:rsid w:val="00E203EE"/>
    <w:rsid w:val="00E4499F"/>
    <w:rsid w:val="00E60997"/>
    <w:rsid w:val="00E717AC"/>
    <w:rsid w:val="00EA31B8"/>
    <w:rsid w:val="00EE1033"/>
    <w:rsid w:val="00F114D6"/>
    <w:rsid w:val="00F24F58"/>
    <w:rsid w:val="00F60E13"/>
    <w:rsid w:val="00F74745"/>
    <w:rsid w:val="00F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686C9-1035-464D-AC7E-D3C53533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D48C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48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2119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29</cp:revision>
  <cp:lastPrinted>2025-09-12T10:40:00Z</cp:lastPrinted>
  <dcterms:created xsi:type="dcterms:W3CDTF">2025-09-11T06:07:00Z</dcterms:created>
  <dcterms:modified xsi:type="dcterms:W3CDTF">2025-09-19T05:16:00Z</dcterms:modified>
</cp:coreProperties>
</file>