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588" w:rsidRDefault="00302588" w:rsidP="00953EF9">
      <w:pPr>
        <w:autoSpaceDE w:val="0"/>
        <w:autoSpaceDN w:val="0"/>
        <w:adjustRightInd w:val="0"/>
        <w:spacing w:line="360" w:lineRule="auto"/>
        <w:jc w:val="center"/>
        <w:rPr>
          <w:rFonts w:cstheme="minorHAnsi"/>
          <w:b/>
          <w:bCs/>
          <w:sz w:val="52"/>
          <w:szCs w:val="52"/>
        </w:rPr>
      </w:pPr>
    </w:p>
    <w:p w:rsidR="00302588" w:rsidRDefault="00302588" w:rsidP="00953EF9">
      <w:pPr>
        <w:autoSpaceDE w:val="0"/>
        <w:autoSpaceDN w:val="0"/>
        <w:adjustRightInd w:val="0"/>
        <w:spacing w:line="360" w:lineRule="auto"/>
        <w:jc w:val="center"/>
        <w:rPr>
          <w:rFonts w:cstheme="minorHAnsi"/>
          <w:b/>
          <w:bCs/>
          <w:sz w:val="52"/>
          <w:szCs w:val="52"/>
        </w:rPr>
      </w:pPr>
    </w:p>
    <w:p w:rsidR="00302588" w:rsidRDefault="00302588" w:rsidP="00953EF9">
      <w:pPr>
        <w:autoSpaceDE w:val="0"/>
        <w:autoSpaceDN w:val="0"/>
        <w:adjustRightInd w:val="0"/>
        <w:spacing w:line="360" w:lineRule="auto"/>
        <w:jc w:val="center"/>
        <w:rPr>
          <w:rFonts w:cstheme="minorHAnsi"/>
          <w:b/>
          <w:bCs/>
          <w:sz w:val="52"/>
          <w:szCs w:val="52"/>
        </w:rPr>
      </w:pPr>
    </w:p>
    <w:p w:rsidR="00953EF9" w:rsidRPr="005239E6" w:rsidRDefault="00953EF9" w:rsidP="00953EF9">
      <w:pPr>
        <w:autoSpaceDE w:val="0"/>
        <w:autoSpaceDN w:val="0"/>
        <w:adjustRightInd w:val="0"/>
        <w:spacing w:line="360" w:lineRule="auto"/>
        <w:jc w:val="center"/>
        <w:rPr>
          <w:rFonts w:cstheme="minorHAnsi"/>
          <w:b/>
          <w:bCs/>
          <w:sz w:val="52"/>
          <w:szCs w:val="52"/>
        </w:rPr>
      </w:pPr>
      <w:r w:rsidRPr="005239E6">
        <w:rPr>
          <w:rFonts w:cstheme="minorHAnsi"/>
          <w:b/>
          <w:bCs/>
          <w:sz w:val="52"/>
          <w:szCs w:val="52"/>
        </w:rPr>
        <w:t>Sprawozdanie z działalno</w:t>
      </w:r>
      <w:r w:rsidRPr="005239E6">
        <w:rPr>
          <w:rFonts w:eastAsia="TimesNewRoman,Bold" w:cstheme="minorHAnsi"/>
          <w:b/>
          <w:bCs/>
          <w:sz w:val="52"/>
          <w:szCs w:val="52"/>
        </w:rPr>
        <w:t>ś</w:t>
      </w:r>
      <w:r w:rsidRPr="005239E6">
        <w:rPr>
          <w:rFonts w:cstheme="minorHAnsi"/>
          <w:b/>
          <w:bCs/>
          <w:sz w:val="52"/>
          <w:szCs w:val="52"/>
        </w:rPr>
        <w:t xml:space="preserve">ci </w:t>
      </w:r>
    </w:p>
    <w:p w:rsidR="00953EF9" w:rsidRPr="005239E6" w:rsidRDefault="00953EF9" w:rsidP="00953EF9">
      <w:pPr>
        <w:autoSpaceDE w:val="0"/>
        <w:autoSpaceDN w:val="0"/>
        <w:adjustRightInd w:val="0"/>
        <w:spacing w:line="360" w:lineRule="auto"/>
        <w:jc w:val="center"/>
        <w:rPr>
          <w:rFonts w:cstheme="minorHAnsi"/>
          <w:b/>
          <w:bCs/>
          <w:sz w:val="52"/>
          <w:szCs w:val="52"/>
        </w:rPr>
      </w:pPr>
      <w:r w:rsidRPr="005239E6">
        <w:rPr>
          <w:rFonts w:cstheme="minorHAnsi"/>
          <w:b/>
          <w:bCs/>
          <w:sz w:val="52"/>
          <w:szCs w:val="52"/>
        </w:rPr>
        <w:t>O</w:t>
      </w:r>
      <w:r w:rsidRPr="005239E6">
        <w:rPr>
          <w:rFonts w:eastAsia="TimesNewRoman,Bold" w:cstheme="minorHAnsi"/>
          <w:b/>
          <w:bCs/>
          <w:sz w:val="52"/>
          <w:szCs w:val="52"/>
        </w:rPr>
        <w:t>ś</w:t>
      </w:r>
      <w:r w:rsidRPr="005239E6">
        <w:rPr>
          <w:rFonts w:cstheme="minorHAnsi"/>
          <w:b/>
          <w:bCs/>
          <w:sz w:val="52"/>
          <w:szCs w:val="52"/>
        </w:rPr>
        <w:t xml:space="preserve">rodka Pomocy Społecznej w Jarocinie </w:t>
      </w:r>
    </w:p>
    <w:p w:rsidR="00953EF9" w:rsidRPr="005239E6" w:rsidRDefault="00953EF9" w:rsidP="00953EF9">
      <w:pPr>
        <w:autoSpaceDE w:val="0"/>
        <w:autoSpaceDN w:val="0"/>
        <w:adjustRightInd w:val="0"/>
        <w:spacing w:line="360" w:lineRule="auto"/>
        <w:jc w:val="center"/>
        <w:rPr>
          <w:rFonts w:cstheme="minorHAnsi"/>
          <w:b/>
          <w:bCs/>
          <w:sz w:val="52"/>
          <w:szCs w:val="52"/>
        </w:rPr>
      </w:pPr>
      <w:r w:rsidRPr="005239E6">
        <w:rPr>
          <w:rFonts w:cstheme="minorHAnsi"/>
          <w:b/>
          <w:bCs/>
          <w:sz w:val="52"/>
          <w:szCs w:val="52"/>
        </w:rPr>
        <w:t>za 202</w:t>
      </w:r>
      <w:r w:rsidR="005239E6" w:rsidRPr="005239E6">
        <w:rPr>
          <w:rFonts w:cstheme="minorHAnsi"/>
          <w:b/>
          <w:bCs/>
          <w:sz w:val="52"/>
          <w:szCs w:val="52"/>
        </w:rPr>
        <w:t>5</w:t>
      </w:r>
      <w:r w:rsidRPr="005239E6">
        <w:rPr>
          <w:rFonts w:cstheme="minorHAnsi"/>
          <w:b/>
          <w:bCs/>
          <w:sz w:val="52"/>
          <w:szCs w:val="52"/>
        </w:rPr>
        <w:t xml:space="preserve"> rok</w:t>
      </w:r>
    </w:p>
    <w:p w:rsidR="00837587" w:rsidRPr="005239E6" w:rsidRDefault="00837587" w:rsidP="00953EF9">
      <w:pPr>
        <w:autoSpaceDE w:val="0"/>
        <w:autoSpaceDN w:val="0"/>
        <w:adjustRightInd w:val="0"/>
        <w:spacing w:line="360" w:lineRule="auto"/>
        <w:rPr>
          <w:rFonts w:cstheme="minorHAnsi"/>
          <w:b/>
          <w:bCs/>
          <w:sz w:val="24"/>
          <w:szCs w:val="24"/>
        </w:rPr>
      </w:pPr>
    </w:p>
    <w:p w:rsidR="00837587" w:rsidRPr="005239E6" w:rsidRDefault="00837587" w:rsidP="00953EF9">
      <w:pPr>
        <w:autoSpaceDE w:val="0"/>
        <w:autoSpaceDN w:val="0"/>
        <w:adjustRightInd w:val="0"/>
        <w:spacing w:line="360" w:lineRule="auto"/>
        <w:rPr>
          <w:rFonts w:cstheme="minorHAnsi"/>
          <w:b/>
          <w:bCs/>
          <w:sz w:val="24"/>
          <w:szCs w:val="24"/>
        </w:rPr>
      </w:pPr>
    </w:p>
    <w:p w:rsidR="00837587" w:rsidRPr="005239E6" w:rsidRDefault="00837587" w:rsidP="00953EF9">
      <w:pPr>
        <w:autoSpaceDE w:val="0"/>
        <w:autoSpaceDN w:val="0"/>
        <w:adjustRightInd w:val="0"/>
        <w:spacing w:line="360" w:lineRule="auto"/>
        <w:rPr>
          <w:rFonts w:cstheme="minorHAnsi"/>
          <w:b/>
          <w:bCs/>
          <w:sz w:val="24"/>
          <w:szCs w:val="24"/>
        </w:rPr>
      </w:pPr>
    </w:p>
    <w:p w:rsidR="00837587" w:rsidRPr="005239E6" w:rsidRDefault="00837587" w:rsidP="00953EF9">
      <w:pPr>
        <w:autoSpaceDE w:val="0"/>
        <w:autoSpaceDN w:val="0"/>
        <w:adjustRightInd w:val="0"/>
        <w:spacing w:line="360" w:lineRule="auto"/>
        <w:rPr>
          <w:rFonts w:cstheme="minorHAnsi"/>
          <w:b/>
          <w:bCs/>
          <w:sz w:val="24"/>
          <w:szCs w:val="24"/>
        </w:rPr>
      </w:pPr>
    </w:p>
    <w:p w:rsidR="005239E6" w:rsidRDefault="005239E6" w:rsidP="00953EF9">
      <w:pPr>
        <w:autoSpaceDE w:val="0"/>
        <w:autoSpaceDN w:val="0"/>
        <w:adjustRightInd w:val="0"/>
        <w:spacing w:line="360" w:lineRule="auto"/>
        <w:rPr>
          <w:rFonts w:cstheme="minorHAnsi"/>
          <w:b/>
          <w:bCs/>
          <w:sz w:val="24"/>
          <w:szCs w:val="24"/>
        </w:rPr>
      </w:pPr>
    </w:p>
    <w:p w:rsidR="005239E6" w:rsidRDefault="005239E6" w:rsidP="00953EF9">
      <w:pPr>
        <w:autoSpaceDE w:val="0"/>
        <w:autoSpaceDN w:val="0"/>
        <w:adjustRightInd w:val="0"/>
        <w:spacing w:line="360" w:lineRule="auto"/>
        <w:rPr>
          <w:rFonts w:cstheme="minorHAnsi"/>
          <w:b/>
          <w:bCs/>
          <w:sz w:val="24"/>
          <w:szCs w:val="24"/>
        </w:rPr>
      </w:pPr>
    </w:p>
    <w:p w:rsidR="005239E6" w:rsidRDefault="005239E6" w:rsidP="00953EF9">
      <w:pPr>
        <w:autoSpaceDE w:val="0"/>
        <w:autoSpaceDN w:val="0"/>
        <w:adjustRightInd w:val="0"/>
        <w:spacing w:line="360" w:lineRule="auto"/>
        <w:rPr>
          <w:rFonts w:cstheme="minorHAnsi"/>
          <w:b/>
          <w:bCs/>
          <w:sz w:val="24"/>
          <w:szCs w:val="24"/>
        </w:rPr>
      </w:pPr>
    </w:p>
    <w:p w:rsidR="00837587" w:rsidRPr="005239E6" w:rsidRDefault="00837587" w:rsidP="00953EF9">
      <w:pPr>
        <w:autoSpaceDE w:val="0"/>
        <w:autoSpaceDN w:val="0"/>
        <w:adjustRightInd w:val="0"/>
        <w:spacing w:line="360" w:lineRule="auto"/>
        <w:rPr>
          <w:rFonts w:cstheme="minorHAnsi"/>
          <w:b/>
          <w:bCs/>
          <w:sz w:val="24"/>
          <w:szCs w:val="24"/>
        </w:rPr>
      </w:pPr>
    </w:p>
    <w:p w:rsidR="005239E6" w:rsidRDefault="005239E6" w:rsidP="00953EF9">
      <w:pPr>
        <w:autoSpaceDE w:val="0"/>
        <w:autoSpaceDN w:val="0"/>
        <w:adjustRightInd w:val="0"/>
        <w:spacing w:line="360" w:lineRule="auto"/>
        <w:rPr>
          <w:rFonts w:cstheme="minorHAnsi"/>
          <w:b/>
          <w:bCs/>
          <w:sz w:val="24"/>
          <w:szCs w:val="24"/>
        </w:rPr>
      </w:pPr>
    </w:p>
    <w:p w:rsidR="00165714" w:rsidRPr="005239E6" w:rsidRDefault="00165714" w:rsidP="00953EF9">
      <w:pPr>
        <w:autoSpaceDE w:val="0"/>
        <w:autoSpaceDN w:val="0"/>
        <w:adjustRightInd w:val="0"/>
        <w:spacing w:line="360" w:lineRule="auto"/>
        <w:rPr>
          <w:rFonts w:cstheme="minorHAnsi"/>
          <w:b/>
          <w:bCs/>
          <w:sz w:val="24"/>
          <w:szCs w:val="24"/>
        </w:rPr>
      </w:pPr>
    </w:p>
    <w:p w:rsidR="00953EF9" w:rsidRPr="005239E6" w:rsidRDefault="00C56473" w:rsidP="00953EF9">
      <w:pPr>
        <w:autoSpaceDE w:val="0"/>
        <w:autoSpaceDN w:val="0"/>
        <w:adjustRightInd w:val="0"/>
        <w:spacing w:line="360" w:lineRule="auto"/>
        <w:jc w:val="center"/>
        <w:rPr>
          <w:rFonts w:cstheme="minorHAnsi"/>
          <w:b/>
          <w:bCs/>
          <w:sz w:val="24"/>
          <w:szCs w:val="24"/>
        </w:rPr>
      </w:pPr>
      <w:r>
        <w:rPr>
          <w:rFonts w:cstheme="minorHAnsi"/>
          <w:b/>
          <w:bCs/>
          <w:sz w:val="24"/>
          <w:szCs w:val="24"/>
        </w:rPr>
        <w:t>21.04.2026</w:t>
      </w:r>
      <w:bookmarkStart w:id="0" w:name="_GoBack"/>
      <w:bookmarkEnd w:id="0"/>
    </w:p>
    <w:p w:rsidR="005239E6" w:rsidRPr="005239E6" w:rsidRDefault="005239E6">
      <w:pPr>
        <w:rPr>
          <w:rFonts w:cstheme="minorHAnsi"/>
          <w:b/>
          <w:bCs/>
          <w:sz w:val="24"/>
          <w:szCs w:val="24"/>
        </w:rPr>
      </w:pPr>
      <w:r w:rsidRPr="005239E6">
        <w:rPr>
          <w:rFonts w:cstheme="minorHAnsi"/>
          <w:b/>
          <w:bCs/>
          <w:sz w:val="24"/>
          <w:szCs w:val="24"/>
        </w:rPr>
        <w:br w:type="page"/>
      </w:r>
    </w:p>
    <w:p w:rsidR="00953EF9" w:rsidRPr="003D6548" w:rsidRDefault="00953EF9" w:rsidP="003D6548">
      <w:pPr>
        <w:pStyle w:val="Akapitzlist"/>
        <w:numPr>
          <w:ilvl w:val="0"/>
          <w:numId w:val="17"/>
        </w:numPr>
        <w:autoSpaceDE w:val="0"/>
        <w:autoSpaceDN w:val="0"/>
        <w:adjustRightInd w:val="0"/>
        <w:spacing w:before="120" w:after="0" w:line="276" w:lineRule="auto"/>
        <w:jc w:val="both"/>
        <w:rPr>
          <w:rFonts w:cstheme="minorHAnsi"/>
          <w:b/>
          <w:bCs/>
        </w:rPr>
      </w:pPr>
      <w:r w:rsidRPr="003D6548">
        <w:rPr>
          <w:rFonts w:cstheme="minorHAnsi"/>
          <w:b/>
          <w:bCs/>
        </w:rPr>
        <w:lastRenderedPageBreak/>
        <w:t xml:space="preserve">WSTĘP </w:t>
      </w:r>
    </w:p>
    <w:p w:rsidR="00166BC1" w:rsidRPr="003D6548" w:rsidRDefault="00166BC1"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Ośrodek Pomocy Społecznej w Jarocinie jest jednostką organizacyjną Gminy Jarocin, realizującą zadania z zakresu pomocy społecznej oraz inne zadania zlecone wynikające z przepisów prawa. Ośrodek działa na podstawie Uchwały Gminnej Rady Narodowej w Jarocinie Nr IX/45/90 z dnia 15 marca 1990 r. w sprawie powołania Terenowego Ośrodka Pomocy Społecznej w Jarocinie oraz Statutu zatwierdzonego Uchwałą Rady Gminy Jarocin Nr VII/37/2011 z dnia 28 czerwca 2011 r. z </w:t>
      </w:r>
      <w:proofErr w:type="spellStart"/>
      <w:r w:rsidRPr="003D6548">
        <w:rPr>
          <w:rFonts w:eastAsia="Times New Roman" w:cstheme="minorHAnsi"/>
          <w:lang w:eastAsia="pl-PL"/>
        </w:rPr>
        <w:t>późn</w:t>
      </w:r>
      <w:proofErr w:type="spellEnd"/>
      <w:r w:rsidRPr="003D6548">
        <w:rPr>
          <w:rFonts w:eastAsia="Times New Roman" w:cstheme="minorHAnsi"/>
          <w:lang w:eastAsia="pl-PL"/>
        </w:rPr>
        <w:t>. zm.</w:t>
      </w:r>
    </w:p>
    <w:p w:rsidR="00166BC1" w:rsidRPr="003D6548" w:rsidRDefault="00166BC1" w:rsidP="003D6548">
      <w:pPr>
        <w:spacing w:before="120" w:after="0" w:line="240" w:lineRule="auto"/>
        <w:jc w:val="both"/>
        <w:rPr>
          <w:rFonts w:eastAsia="Times New Roman" w:cstheme="minorHAnsi"/>
          <w:lang w:eastAsia="pl-PL"/>
        </w:rPr>
      </w:pPr>
      <w:r w:rsidRPr="003D6548">
        <w:rPr>
          <w:rFonts w:eastAsia="Times New Roman" w:cstheme="minorHAnsi"/>
          <w:lang w:eastAsia="pl-PL"/>
        </w:rPr>
        <w:t>Niniejszy dokument stanowi roczne sprawozdanie z działalności Ośrodka Pomocy Społecznej w Jarocinie za 2025 rok, sporządzone zgodnie z art. 110 ust. 9 ustawy z dnia 12 marca 2004 r. o pomocy społecznej, które Kierownik Ośrodka przedkłada Radzie Gminy Jarocin. Sprawozdanie przedstawia realizację zadań z zakresu pomocy społecznej oraz potrzeby w tym zakresie.</w:t>
      </w:r>
    </w:p>
    <w:p w:rsidR="00166BC1" w:rsidRPr="003D6548" w:rsidRDefault="00166BC1" w:rsidP="003D6548">
      <w:pPr>
        <w:spacing w:before="120" w:after="0" w:line="240" w:lineRule="auto"/>
        <w:jc w:val="both"/>
        <w:rPr>
          <w:rFonts w:eastAsia="Times New Roman" w:cstheme="minorHAnsi"/>
          <w:lang w:eastAsia="pl-PL"/>
        </w:rPr>
      </w:pPr>
      <w:r w:rsidRPr="003D6548">
        <w:rPr>
          <w:rFonts w:eastAsia="Times New Roman" w:cstheme="minorHAnsi"/>
          <w:lang w:eastAsia="pl-PL"/>
        </w:rPr>
        <w:t>W okresie sprawozdawczym Ośrodek Pomocy Społecznej w Jarocinie realizował zadania własne gminy oraz zadania zlecone z zakresu administracji rządowej, wynikające w szczególności z następujących aktów prawnych:</w:t>
      </w:r>
    </w:p>
    <w:p w:rsidR="00166BC1" w:rsidRPr="003D6548" w:rsidRDefault="00166BC1" w:rsidP="003D6548">
      <w:pPr>
        <w:pStyle w:val="Akapitzlist"/>
        <w:numPr>
          <w:ilvl w:val="0"/>
          <w:numId w:val="18"/>
        </w:numPr>
        <w:spacing w:before="120" w:after="0" w:line="240" w:lineRule="auto"/>
        <w:jc w:val="both"/>
        <w:rPr>
          <w:rFonts w:eastAsia="Times New Roman" w:cstheme="minorHAnsi"/>
          <w:lang w:eastAsia="pl-PL"/>
        </w:rPr>
      </w:pPr>
      <w:r w:rsidRPr="003D6548">
        <w:rPr>
          <w:rFonts w:eastAsia="Times New Roman" w:cstheme="minorHAnsi"/>
          <w:lang w:eastAsia="pl-PL"/>
        </w:rPr>
        <w:t>ustawy z dnia 12 marca 2004 r. o pomocy społecznej,</w:t>
      </w:r>
    </w:p>
    <w:p w:rsidR="00166BC1" w:rsidRPr="003D6548" w:rsidRDefault="00166BC1" w:rsidP="003D6548">
      <w:pPr>
        <w:pStyle w:val="Akapitzlist"/>
        <w:numPr>
          <w:ilvl w:val="0"/>
          <w:numId w:val="18"/>
        </w:numPr>
        <w:spacing w:before="120" w:after="0" w:line="240" w:lineRule="auto"/>
        <w:jc w:val="both"/>
        <w:rPr>
          <w:rFonts w:eastAsia="Times New Roman" w:cstheme="minorHAnsi"/>
          <w:lang w:eastAsia="pl-PL"/>
        </w:rPr>
      </w:pPr>
      <w:r w:rsidRPr="003D6548">
        <w:rPr>
          <w:rFonts w:eastAsia="Times New Roman" w:cstheme="minorHAnsi"/>
          <w:lang w:eastAsia="pl-PL"/>
        </w:rPr>
        <w:t>ustawy z dnia 28 listopada 2003 r. o świadczeniach rodzinnych,</w:t>
      </w:r>
    </w:p>
    <w:p w:rsidR="00166BC1" w:rsidRPr="003D6548" w:rsidRDefault="00166BC1" w:rsidP="003D6548">
      <w:pPr>
        <w:pStyle w:val="Akapitzlist"/>
        <w:numPr>
          <w:ilvl w:val="0"/>
          <w:numId w:val="18"/>
        </w:numPr>
        <w:spacing w:before="120" w:after="0" w:line="240" w:lineRule="auto"/>
        <w:jc w:val="both"/>
        <w:rPr>
          <w:rFonts w:eastAsia="Times New Roman" w:cstheme="minorHAnsi"/>
          <w:lang w:eastAsia="pl-PL"/>
        </w:rPr>
      </w:pPr>
      <w:r w:rsidRPr="003D6548">
        <w:rPr>
          <w:rFonts w:eastAsia="Times New Roman" w:cstheme="minorHAnsi"/>
          <w:lang w:eastAsia="pl-PL"/>
        </w:rPr>
        <w:t>ustawy z dnia 7 września 2007 r. o pomocy osobom uprawnionym do alimentów,</w:t>
      </w:r>
    </w:p>
    <w:p w:rsidR="00166BC1" w:rsidRPr="003D6548" w:rsidRDefault="00166BC1" w:rsidP="003D6548">
      <w:pPr>
        <w:pStyle w:val="Akapitzlist"/>
        <w:numPr>
          <w:ilvl w:val="0"/>
          <w:numId w:val="18"/>
        </w:numPr>
        <w:spacing w:before="120" w:after="0" w:line="240" w:lineRule="auto"/>
        <w:jc w:val="both"/>
        <w:rPr>
          <w:rFonts w:eastAsia="Times New Roman" w:cstheme="minorHAnsi"/>
          <w:lang w:eastAsia="pl-PL"/>
        </w:rPr>
      </w:pPr>
      <w:r w:rsidRPr="003D6548">
        <w:rPr>
          <w:rFonts w:eastAsia="Times New Roman" w:cstheme="minorHAnsi"/>
          <w:lang w:eastAsia="pl-PL"/>
        </w:rPr>
        <w:t>ustawy z dnia 4 kwietnia 2014 r. o ustaleniu i wypłacie zasiłków dla opiekunów,</w:t>
      </w:r>
    </w:p>
    <w:p w:rsidR="00166BC1" w:rsidRPr="003D6548" w:rsidRDefault="00166BC1" w:rsidP="003D6548">
      <w:pPr>
        <w:pStyle w:val="Akapitzlist"/>
        <w:numPr>
          <w:ilvl w:val="0"/>
          <w:numId w:val="18"/>
        </w:numPr>
        <w:spacing w:before="120" w:after="0" w:line="240" w:lineRule="auto"/>
        <w:jc w:val="both"/>
        <w:rPr>
          <w:rFonts w:eastAsia="Times New Roman" w:cstheme="minorHAnsi"/>
          <w:lang w:eastAsia="pl-PL"/>
        </w:rPr>
      </w:pPr>
      <w:r w:rsidRPr="003D6548">
        <w:rPr>
          <w:rFonts w:eastAsia="Times New Roman" w:cstheme="minorHAnsi"/>
          <w:lang w:eastAsia="pl-PL"/>
        </w:rPr>
        <w:t>ustawy z dnia 4 listopada 2016 r. o wsparciu kobiet w ciąży i rodzin „Za życiem",</w:t>
      </w:r>
    </w:p>
    <w:p w:rsidR="00166BC1" w:rsidRPr="003D6548" w:rsidRDefault="00166BC1" w:rsidP="003D6548">
      <w:pPr>
        <w:pStyle w:val="Akapitzlist"/>
        <w:numPr>
          <w:ilvl w:val="0"/>
          <w:numId w:val="18"/>
        </w:numPr>
        <w:spacing w:before="120" w:after="0" w:line="240" w:lineRule="auto"/>
        <w:jc w:val="both"/>
        <w:rPr>
          <w:rFonts w:eastAsia="Times New Roman" w:cstheme="minorHAnsi"/>
          <w:lang w:eastAsia="pl-PL"/>
        </w:rPr>
      </w:pPr>
      <w:r w:rsidRPr="003D6548">
        <w:rPr>
          <w:rFonts w:eastAsia="Times New Roman" w:cstheme="minorHAnsi"/>
          <w:lang w:eastAsia="pl-PL"/>
        </w:rPr>
        <w:t>ustawy z dnia 5 grudnia 2014 r. o Karcie Dużej Rodziny,</w:t>
      </w:r>
    </w:p>
    <w:p w:rsidR="00166BC1" w:rsidRPr="003D6548" w:rsidRDefault="00166BC1" w:rsidP="003D6548">
      <w:pPr>
        <w:pStyle w:val="Akapitzlist"/>
        <w:numPr>
          <w:ilvl w:val="0"/>
          <w:numId w:val="18"/>
        </w:numPr>
        <w:spacing w:before="120" w:after="0" w:line="240" w:lineRule="auto"/>
        <w:jc w:val="both"/>
        <w:rPr>
          <w:rFonts w:eastAsia="Times New Roman" w:cstheme="minorHAnsi"/>
          <w:lang w:eastAsia="pl-PL"/>
        </w:rPr>
      </w:pPr>
      <w:r w:rsidRPr="003D6548">
        <w:rPr>
          <w:rFonts w:eastAsia="Times New Roman" w:cstheme="minorHAnsi"/>
          <w:lang w:eastAsia="pl-PL"/>
        </w:rPr>
        <w:t>ustawy z dnia 9 czerwca 2011 r. o wspieraniu rodziny i systemie pieczy zastępczej,</w:t>
      </w:r>
    </w:p>
    <w:p w:rsidR="00166BC1" w:rsidRPr="003D6548" w:rsidRDefault="00166BC1" w:rsidP="003D6548">
      <w:pPr>
        <w:pStyle w:val="Akapitzlist"/>
        <w:numPr>
          <w:ilvl w:val="0"/>
          <w:numId w:val="18"/>
        </w:numPr>
        <w:spacing w:before="120" w:after="0" w:line="240" w:lineRule="auto"/>
        <w:jc w:val="both"/>
        <w:rPr>
          <w:rFonts w:eastAsia="Times New Roman" w:cstheme="minorHAnsi"/>
          <w:lang w:eastAsia="pl-PL"/>
        </w:rPr>
      </w:pPr>
      <w:r w:rsidRPr="003D6548">
        <w:rPr>
          <w:rFonts w:eastAsia="Times New Roman" w:cstheme="minorHAnsi"/>
          <w:lang w:eastAsia="pl-PL"/>
        </w:rPr>
        <w:t>ustawy z dnia 29 lipca 2005 r. o przeciwdziałaniu przemocy domowej,</w:t>
      </w:r>
    </w:p>
    <w:p w:rsidR="00166BC1" w:rsidRPr="003D6548" w:rsidRDefault="00166BC1" w:rsidP="003D6548">
      <w:pPr>
        <w:pStyle w:val="Akapitzlist"/>
        <w:numPr>
          <w:ilvl w:val="0"/>
          <w:numId w:val="18"/>
        </w:numPr>
        <w:spacing w:before="120" w:after="0" w:line="240" w:lineRule="auto"/>
        <w:jc w:val="both"/>
        <w:rPr>
          <w:rFonts w:eastAsia="Times New Roman" w:cstheme="minorHAnsi"/>
          <w:lang w:eastAsia="pl-PL"/>
        </w:rPr>
      </w:pPr>
      <w:r w:rsidRPr="003D6548">
        <w:rPr>
          <w:rFonts w:eastAsia="Times New Roman" w:cstheme="minorHAnsi"/>
          <w:lang w:eastAsia="pl-PL"/>
        </w:rPr>
        <w:t>innych ustaw, rozporządzeń oraz uchwał Rady Gminy Jarocin i zawartych porozumień.</w:t>
      </w:r>
    </w:p>
    <w:p w:rsidR="00166BC1" w:rsidRPr="003D6548" w:rsidRDefault="00166BC1" w:rsidP="003D6548">
      <w:pPr>
        <w:spacing w:before="120" w:after="0" w:line="240" w:lineRule="auto"/>
        <w:jc w:val="both"/>
        <w:rPr>
          <w:rFonts w:eastAsia="Times New Roman" w:cstheme="minorHAnsi"/>
          <w:lang w:eastAsia="pl-PL"/>
        </w:rPr>
      </w:pPr>
      <w:r w:rsidRPr="003D6548">
        <w:rPr>
          <w:rFonts w:eastAsia="Times New Roman" w:cstheme="minorHAnsi"/>
          <w:lang w:eastAsia="pl-PL"/>
        </w:rPr>
        <w:t>Ośrodek Pomocy Społecznej w Jarocinie realizował swoje zadania poprzez systemowe i kompleksowe udzielanie wsparcia osobom i rodzinom znajdującym się w trudnej sytuacji życiowej, której nie są one w stanie samodzielnie pokonać, a także poprzez podejmowanie działań zmierzających do usamodzielnienia się osób i rodzin oraz ich integracji ze środowiskiem lokalnym.</w:t>
      </w:r>
    </w:p>
    <w:p w:rsidR="00497B5E" w:rsidRPr="003D6548" w:rsidRDefault="00166BC1" w:rsidP="003D6548">
      <w:pPr>
        <w:spacing w:before="120" w:after="0" w:line="240" w:lineRule="auto"/>
        <w:jc w:val="both"/>
        <w:rPr>
          <w:rFonts w:eastAsia="Times New Roman" w:cstheme="minorHAnsi"/>
          <w:lang w:eastAsia="pl-PL"/>
        </w:rPr>
      </w:pPr>
      <w:r w:rsidRPr="003D6548">
        <w:rPr>
          <w:rFonts w:eastAsia="Times New Roman" w:cstheme="minorHAnsi"/>
          <w:lang w:eastAsia="pl-PL"/>
        </w:rPr>
        <w:t>Pomoc społeczna udzielana była zarówno w formie świadczeń pieniężnych i niepieniężnych, jak i w postaci pracy socjalnej, usług opiekuńczych, w tym specjalistycznych usług opiekuńczych, a także poprzez realizację programów rządowych i resortowych, w szczególności:</w:t>
      </w:r>
      <w:r w:rsidR="00497B5E" w:rsidRPr="003D6548">
        <w:rPr>
          <w:rFonts w:eastAsia="Times New Roman" w:cstheme="minorHAnsi"/>
          <w:lang w:eastAsia="pl-PL"/>
        </w:rPr>
        <w:t xml:space="preserve"> </w:t>
      </w:r>
    </w:p>
    <w:p w:rsidR="00497B5E" w:rsidRPr="003D6548" w:rsidRDefault="00166BC1" w:rsidP="003D6548">
      <w:pPr>
        <w:pStyle w:val="Akapitzlist"/>
        <w:numPr>
          <w:ilvl w:val="0"/>
          <w:numId w:val="19"/>
        </w:numPr>
        <w:spacing w:before="120" w:after="0" w:line="240" w:lineRule="auto"/>
        <w:jc w:val="both"/>
        <w:rPr>
          <w:rFonts w:eastAsia="Times New Roman" w:cstheme="minorHAnsi"/>
          <w:lang w:eastAsia="pl-PL"/>
        </w:rPr>
      </w:pPr>
      <w:r w:rsidRPr="003D6548">
        <w:rPr>
          <w:rFonts w:eastAsia="Times New Roman" w:cstheme="minorHAnsi"/>
          <w:lang w:eastAsia="pl-PL"/>
        </w:rPr>
        <w:t>programu „Asystent osobisty osoby z niepełnosprawnością",</w:t>
      </w:r>
    </w:p>
    <w:p w:rsidR="00166BC1" w:rsidRPr="003D6548" w:rsidRDefault="00166BC1" w:rsidP="003D6548">
      <w:pPr>
        <w:pStyle w:val="Akapitzlist"/>
        <w:numPr>
          <w:ilvl w:val="0"/>
          <w:numId w:val="19"/>
        </w:numPr>
        <w:spacing w:before="120" w:after="0" w:line="240" w:lineRule="auto"/>
        <w:jc w:val="both"/>
        <w:rPr>
          <w:rFonts w:eastAsia="Times New Roman" w:cstheme="minorHAnsi"/>
          <w:lang w:eastAsia="pl-PL"/>
        </w:rPr>
      </w:pPr>
      <w:r w:rsidRPr="003D6548">
        <w:rPr>
          <w:rFonts w:eastAsia="Times New Roman" w:cstheme="minorHAnsi"/>
          <w:lang w:eastAsia="pl-PL"/>
        </w:rPr>
        <w:t>programu „Opieka wytchnieniowa",</w:t>
      </w:r>
    </w:p>
    <w:p w:rsidR="00166BC1" w:rsidRPr="003D6548" w:rsidRDefault="00166BC1" w:rsidP="003D6548">
      <w:pPr>
        <w:pStyle w:val="Akapitzlist"/>
        <w:numPr>
          <w:ilvl w:val="0"/>
          <w:numId w:val="19"/>
        </w:numPr>
        <w:spacing w:before="120" w:after="0" w:line="240" w:lineRule="auto"/>
        <w:jc w:val="both"/>
        <w:rPr>
          <w:rFonts w:eastAsia="Times New Roman" w:cstheme="minorHAnsi"/>
          <w:lang w:eastAsia="pl-PL"/>
        </w:rPr>
      </w:pPr>
      <w:r w:rsidRPr="003D6548">
        <w:rPr>
          <w:rFonts w:eastAsia="Times New Roman" w:cstheme="minorHAnsi"/>
          <w:lang w:eastAsia="pl-PL"/>
        </w:rPr>
        <w:t>programu „Korpus Wsparcia Seniorów" – usługi sąsiedzkie.</w:t>
      </w:r>
    </w:p>
    <w:p w:rsidR="00166BC1" w:rsidRPr="003D6548" w:rsidRDefault="00166BC1" w:rsidP="003D6548">
      <w:pPr>
        <w:spacing w:before="120" w:after="0" w:line="240" w:lineRule="auto"/>
        <w:jc w:val="both"/>
        <w:rPr>
          <w:rFonts w:eastAsia="Times New Roman" w:cstheme="minorHAnsi"/>
          <w:lang w:eastAsia="pl-PL"/>
        </w:rPr>
      </w:pPr>
      <w:r w:rsidRPr="003D6548">
        <w:rPr>
          <w:rFonts w:eastAsia="Times New Roman" w:cstheme="minorHAnsi"/>
          <w:lang w:eastAsia="pl-PL"/>
        </w:rPr>
        <w:t>Działania Ośrodka ukierunkowane były na zapewnienie bezpieczeństwa socjalnego mieszkańcom Gminy Jarocin, przy jednoczesnym respektowaniu zasady pomocniczości, polegającej na wspieraniu aktywności własnej osób i rodzin oraz wykorzystywaniu ich potencjału i zasobów.</w:t>
      </w:r>
    </w:p>
    <w:p w:rsidR="00553637" w:rsidRPr="003D6548" w:rsidRDefault="00553637" w:rsidP="003D6548">
      <w:pPr>
        <w:spacing w:before="120" w:after="0" w:line="240" w:lineRule="auto"/>
        <w:jc w:val="both"/>
        <w:rPr>
          <w:rFonts w:eastAsia="Times New Roman" w:cstheme="minorHAnsi"/>
          <w:lang w:eastAsia="pl-PL"/>
        </w:rPr>
      </w:pPr>
    </w:p>
    <w:p w:rsidR="00AF6AA4" w:rsidRPr="003D6548" w:rsidRDefault="00AF6AA4" w:rsidP="003D6548">
      <w:pPr>
        <w:pStyle w:val="Akapitzlist"/>
        <w:numPr>
          <w:ilvl w:val="0"/>
          <w:numId w:val="17"/>
        </w:numPr>
        <w:spacing w:before="120" w:after="0" w:line="240" w:lineRule="auto"/>
        <w:jc w:val="both"/>
        <w:rPr>
          <w:rFonts w:eastAsia="Times New Roman" w:cstheme="minorHAnsi"/>
          <w:b/>
          <w:lang w:eastAsia="pl-PL"/>
        </w:rPr>
      </w:pPr>
      <w:r w:rsidRPr="003D6548">
        <w:rPr>
          <w:rFonts w:eastAsia="Times New Roman" w:cstheme="minorHAnsi"/>
          <w:b/>
          <w:lang w:eastAsia="pl-PL"/>
        </w:rPr>
        <w:t>STRUKTURA ORGANIZACYJNA OŚRODKA POMOCY SPOŁECZNEJ W JAROCINIE</w:t>
      </w:r>
    </w:p>
    <w:p w:rsidR="00AF6AA4" w:rsidRPr="003D6548" w:rsidRDefault="00AF6AA4" w:rsidP="003D6548">
      <w:pPr>
        <w:spacing w:before="120" w:after="0" w:line="240" w:lineRule="auto"/>
        <w:jc w:val="both"/>
        <w:rPr>
          <w:rFonts w:eastAsia="Times New Roman" w:cstheme="minorHAnsi"/>
          <w:lang w:eastAsia="pl-PL"/>
        </w:rPr>
      </w:pPr>
      <w:r w:rsidRPr="003D6548">
        <w:rPr>
          <w:rFonts w:eastAsia="Times New Roman" w:cstheme="minorHAnsi"/>
          <w:lang w:eastAsia="pl-PL"/>
        </w:rPr>
        <w:t>Ośrodek Pomocy Społecznej w Jarocinie w 2025 roku realizował swoje zadania przy wykorzystaniu posiadanych zasobów kadrowych, zapewniających prawidłową realizację zadań własnych gminy oraz zadań zleconych z zakresu administracji rządowej.</w:t>
      </w:r>
    </w:p>
    <w:p w:rsidR="00AF6AA4" w:rsidRPr="003D6548" w:rsidRDefault="00AF6AA4"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Na dzień 31 grudnia 2025 r. w Ośrodku Pomocy Społecznej w Jarocinie zatrudnionych było </w:t>
      </w:r>
      <w:r w:rsidR="00497B5E" w:rsidRPr="003D6548">
        <w:rPr>
          <w:rFonts w:eastAsia="Times New Roman" w:cstheme="minorHAnsi"/>
          <w:lang w:eastAsia="pl-PL"/>
        </w:rPr>
        <w:t>7</w:t>
      </w:r>
      <w:r w:rsidRPr="003D6548">
        <w:rPr>
          <w:rFonts w:eastAsia="Times New Roman" w:cstheme="minorHAnsi"/>
          <w:lang w:eastAsia="pl-PL"/>
        </w:rPr>
        <w:t xml:space="preserve"> osób</w:t>
      </w:r>
      <w:r w:rsidR="00497B5E" w:rsidRPr="003D6548">
        <w:rPr>
          <w:rFonts w:eastAsia="Times New Roman" w:cstheme="minorHAnsi"/>
          <w:lang w:eastAsia="pl-PL"/>
        </w:rPr>
        <w:t xml:space="preserve"> (6 etatów)</w:t>
      </w:r>
      <w:r w:rsidRPr="003D6548">
        <w:rPr>
          <w:rFonts w:eastAsia="Times New Roman" w:cstheme="minorHAnsi"/>
          <w:lang w:eastAsia="pl-PL"/>
        </w:rPr>
        <w:t xml:space="preserve">, w tym </w:t>
      </w:r>
      <w:r w:rsidR="00497B5E" w:rsidRPr="003D6548">
        <w:rPr>
          <w:rFonts w:eastAsia="Times New Roman" w:cstheme="minorHAnsi"/>
          <w:lang w:eastAsia="pl-PL"/>
        </w:rPr>
        <w:t>2</w:t>
      </w:r>
      <w:r w:rsidRPr="003D6548">
        <w:rPr>
          <w:rFonts w:eastAsia="Times New Roman" w:cstheme="minorHAnsi"/>
          <w:lang w:eastAsia="pl-PL"/>
        </w:rPr>
        <w:t xml:space="preserve"> pracowników socjalnych. Zatrudnienie obejmowało pracowników realizujących zadania z zakresu pomocy społecznej, świadczeń rodzinnych, funduszu alimentacyjnego oraz obsługi administracyjnej Ośrodka.</w:t>
      </w:r>
    </w:p>
    <w:p w:rsidR="00497B5E" w:rsidRPr="003D6548" w:rsidRDefault="00497B5E" w:rsidP="003D6548">
      <w:pPr>
        <w:spacing w:before="120" w:after="0" w:line="240" w:lineRule="auto"/>
        <w:jc w:val="both"/>
        <w:rPr>
          <w:rFonts w:cstheme="minorHAnsi"/>
        </w:rPr>
      </w:pPr>
      <w:r w:rsidRPr="003D6548">
        <w:rPr>
          <w:rFonts w:cstheme="minorHAnsi"/>
        </w:rPr>
        <w:t xml:space="preserve">Zgodnie z art. 110 ust. 11 ustawy z dnia 12 marca 2004 r. o pomocy społecznej, w ośrodku pomocy społecznej zatrudnia się pracowników socjalnych proporcjonalnie do liczby mieszkańców, przy czym na jednego pracownika socjalnego nie powinno przypadać więcej niż 2 000 mieszkańców, a jednocześnie w ośrodku pomocy społecznej </w:t>
      </w:r>
      <w:r w:rsidRPr="003D6548">
        <w:rPr>
          <w:rStyle w:val="Pogrubienie"/>
          <w:rFonts w:cstheme="minorHAnsi"/>
        </w:rPr>
        <w:t>nie może być zatrudnionych mniej niż 3 pracowników socjalnych</w:t>
      </w:r>
      <w:r w:rsidRPr="003D6548">
        <w:rPr>
          <w:rFonts w:cstheme="minorHAnsi"/>
        </w:rPr>
        <w:t>, niezależnie od liczby mieszkańców gminy; w związku z powyższym minimalny ustawowy standard zatrudnienia w OPS wynosi 3 etaty pracowników socjalnych.</w:t>
      </w:r>
    </w:p>
    <w:p w:rsidR="00AF6AA4" w:rsidRPr="003D6548" w:rsidRDefault="00AF6AA4" w:rsidP="003D6548">
      <w:pPr>
        <w:spacing w:before="120" w:after="0" w:line="240" w:lineRule="auto"/>
        <w:jc w:val="both"/>
        <w:rPr>
          <w:rFonts w:eastAsia="Times New Roman" w:cstheme="minorHAnsi"/>
          <w:lang w:eastAsia="pl-PL"/>
        </w:rPr>
      </w:pPr>
      <w:r w:rsidRPr="003D6548">
        <w:rPr>
          <w:rFonts w:eastAsia="Times New Roman" w:cstheme="minorHAnsi"/>
          <w:lang w:eastAsia="pl-PL"/>
        </w:rPr>
        <w:t>Wykształcenie pracowników Ośrodka Pomocy Społecznej w Jarocinie przedstawiało się następująco:</w:t>
      </w:r>
    </w:p>
    <w:p w:rsidR="00AF6AA4" w:rsidRPr="003D6548" w:rsidRDefault="00AF6AA4" w:rsidP="003D6548">
      <w:pPr>
        <w:pStyle w:val="Akapitzlist"/>
        <w:numPr>
          <w:ilvl w:val="0"/>
          <w:numId w:val="21"/>
        </w:numPr>
        <w:spacing w:before="120" w:after="0" w:line="240" w:lineRule="auto"/>
        <w:jc w:val="both"/>
        <w:rPr>
          <w:rFonts w:eastAsia="Times New Roman" w:cstheme="minorHAnsi"/>
          <w:lang w:eastAsia="pl-PL"/>
        </w:rPr>
      </w:pPr>
      <w:r w:rsidRPr="003D6548">
        <w:rPr>
          <w:rFonts w:eastAsia="Times New Roman" w:cstheme="minorHAnsi"/>
          <w:lang w:eastAsia="pl-PL"/>
        </w:rPr>
        <w:t>wykszta</w:t>
      </w:r>
      <w:r w:rsidR="00A72B29" w:rsidRPr="003D6548">
        <w:rPr>
          <w:rFonts w:eastAsia="Times New Roman" w:cstheme="minorHAnsi"/>
          <w:lang w:eastAsia="pl-PL"/>
        </w:rPr>
        <w:t>łcenie wyższe magisterskie – 2 oso</w:t>
      </w:r>
      <w:r w:rsidRPr="003D6548">
        <w:rPr>
          <w:rFonts w:eastAsia="Times New Roman" w:cstheme="minorHAnsi"/>
          <w:lang w:eastAsia="pl-PL"/>
        </w:rPr>
        <w:t>b</w:t>
      </w:r>
      <w:r w:rsidR="00A72B29" w:rsidRPr="003D6548">
        <w:rPr>
          <w:rFonts w:eastAsia="Times New Roman" w:cstheme="minorHAnsi"/>
          <w:lang w:eastAsia="pl-PL"/>
        </w:rPr>
        <w:t>y</w:t>
      </w:r>
      <w:r w:rsidRPr="003D6548">
        <w:rPr>
          <w:rFonts w:eastAsia="Times New Roman" w:cstheme="minorHAnsi"/>
          <w:lang w:eastAsia="pl-PL"/>
        </w:rPr>
        <w:t>,</w:t>
      </w:r>
    </w:p>
    <w:p w:rsidR="00AF6AA4" w:rsidRPr="003D6548" w:rsidRDefault="00AF6AA4" w:rsidP="003D6548">
      <w:pPr>
        <w:pStyle w:val="Akapitzlist"/>
        <w:numPr>
          <w:ilvl w:val="0"/>
          <w:numId w:val="21"/>
        </w:numPr>
        <w:spacing w:before="120" w:after="0" w:line="240" w:lineRule="auto"/>
        <w:jc w:val="both"/>
        <w:rPr>
          <w:rFonts w:eastAsia="Times New Roman" w:cstheme="minorHAnsi"/>
          <w:lang w:eastAsia="pl-PL"/>
        </w:rPr>
      </w:pPr>
      <w:r w:rsidRPr="003D6548">
        <w:rPr>
          <w:rFonts w:eastAsia="Times New Roman" w:cstheme="minorHAnsi"/>
          <w:lang w:eastAsia="pl-PL"/>
        </w:rPr>
        <w:t>wykształcenie wyższe l</w:t>
      </w:r>
      <w:r w:rsidR="00A72B29" w:rsidRPr="003D6548">
        <w:rPr>
          <w:rFonts w:eastAsia="Times New Roman" w:cstheme="minorHAnsi"/>
          <w:lang w:eastAsia="pl-PL"/>
        </w:rPr>
        <w:t>icencjackie / inżynierskie – 3</w:t>
      </w:r>
      <w:r w:rsidRPr="003D6548">
        <w:rPr>
          <w:rFonts w:eastAsia="Times New Roman" w:cstheme="minorHAnsi"/>
          <w:lang w:eastAsia="pl-PL"/>
        </w:rPr>
        <w:t xml:space="preserve"> os</w:t>
      </w:r>
      <w:r w:rsidR="00A72B29" w:rsidRPr="003D6548">
        <w:rPr>
          <w:rFonts w:eastAsia="Times New Roman" w:cstheme="minorHAnsi"/>
          <w:lang w:eastAsia="pl-PL"/>
        </w:rPr>
        <w:t>oby</w:t>
      </w:r>
      <w:r w:rsidRPr="003D6548">
        <w:rPr>
          <w:rFonts w:eastAsia="Times New Roman" w:cstheme="minorHAnsi"/>
          <w:lang w:eastAsia="pl-PL"/>
        </w:rPr>
        <w:t>,</w:t>
      </w:r>
    </w:p>
    <w:p w:rsidR="00AF6AA4" w:rsidRPr="003D6548" w:rsidRDefault="00A72B29" w:rsidP="003D6548">
      <w:pPr>
        <w:pStyle w:val="Akapitzlist"/>
        <w:numPr>
          <w:ilvl w:val="0"/>
          <w:numId w:val="21"/>
        </w:numPr>
        <w:spacing w:before="120" w:after="0" w:line="240" w:lineRule="auto"/>
        <w:jc w:val="both"/>
        <w:rPr>
          <w:rFonts w:eastAsia="Times New Roman" w:cstheme="minorHAnsi"/>
          <w:lang w:eastAsia="pl-PL"/>
        </w:rPr>
      </w:pPr>
      <w:r w:rsidRPr="003D6548">
        <w:rPr>
          <w:rFonts w:eastAsia="Times New Roman" w:cstheme="minorHAnsi"/>
          <w:lang w:eastAsia="pl-PL"/>
        </w:rPr>
        <w:t>wykształcenie średnie – 1 osoba,</w:t>
      </w:r>
    </w:p>
    <w:p w:rsidR="00A72B29" w:rsidRPr="003D6548" w:rsidRDefault="00A72B29" w:rsidP="003D6548">
      <w:pPr>
        <w:pStyle w:val="Akapitzlist"/>
        <w:numPr>
          <w:ilvl w:val="0"/>
          <w:numId w:val="21"/>
        </w:numPr>
        <w:spacing w:before="120" w:after="0" w:line="240" w:lineRule="auto"/>
        <w:jc w:val="both"/>
        <w:rPr>
          <w:rFonts w:eastAsia="Times New Roman" w:cstheme="minorHAnsi"/>
          <w:lang w:eastAsia="pl-PL"/>
        </w:rPr>
      </w:pPr>
      <w:r w:rsidRPr="003D6548">
        <w:rPr>
          <w:rFonts w:eastAsia="Times New Roman" w:cstheme="minorHAnsi"/>
          <w:lang w:eastAsia="pl-PL"/>
        </w:rPr>
        <w:t>wykształcenie podstawowe – 1 osoba</w:t>
      </w:r>
    </w:p>
    <w:p w:rsidR="00953EF9" w:rsidRDefault="00AF6AA4" w:rsidP="00D72B37">
      <w:pPr>
        <w:spacing w:before="120" w:after="0" w:line="240" w:lineRule="auto"/>
        <w:jc w:val="both"/>
        <w:rPr>
          <w:rFonts w:eastAsia="Times New Roman" w:cstheme="minorHAnsi"/>
          <w:lang w:eastAsia="pl-PL"/>
        </w:rPr>
      </w:pPr>
      <w:r w:rsidRPr="003D6548">
        <w:rPr>
          <w:rFonts w:eastAsia="Times New Roman" w:cstheme="minorHAnsi"/>
          <w:lang w:eastAsia="pl-PL"/>
        </w:rPr>
        <w:t>Specyfika problemów społecznych występujących na terenie Gminy Jarocin powoduje konieczność stałego podnoszenia kwalifikacji zawodowych kadry. W 2025 roku pracownicy Ośrodka uczestniczyli w szkoleniach, kursach oraz naradach merytorycznych, mających na celu podniesienie kompetencji zawodowych, aktualizację wiedzy z zakresu obowiązujących przepisów prawa oraz doskonalenie metod pracy socjalnej.</w:t>
      </w:r>
    </w:p>
    <w:p w:rsidR="00D72B37" w:rsidRDefault="00D72B37" w:rsidP="00D72B37">
      <w:pPr>
        <w:spacing w:before="120" w:after="0"/>
        <w:rPr>
          <w:b/>
        </w:rPr>
      </w:pPr>
      <w:r>
        <w:rPr>
          <w:b/>
        </w:rPr>
        <w:t>Szkolenia pracownicze 2025 r.</w:t>
      </w:r>
    </w:p>
    <w:tbl>
      <w:tblPr>
        <w:tblStyle w:val="Tabela-Siatka"/>
        <w:tblW w:w="0" w:type="auto"/>
        <w:tblLook w:val="04A0" w:firstRow="1" w:lastRow="0" w:firstColumn="1" w:lastColumn="0" w:noHBand="0" w:noVBand="1"/>
      </w:tblPr>
      <w:tblGrid>
        <w:gridCol w:w="1696"/>
        <w:gridCol w:w="7366"/>
      </w:tblGrid>
      <w:tr w:rsidR="00D72B37" w:rsidTr="00D72B37">
        <w:tc>
          <w:tcPr>
            <w:tcW w:w="1696" w:type="dxa"/>
          </w:tcPr>
          <w:p w:rsidR="00D72B37" w:rsidRPr="00D72B37" w:rsidRDefault="00D72B37" w:rsidP="00D72B37">
            <w:pPr>
              <w:spacing w:before="120"/>
              <w:rPr>
                <w:b/>
              </w:rPr>
            </w:pPr>
            <w:r>
              <w:rPr>
                <w:b/>
              </w:rPr>
              <w:t>MARZEC</w:t>
            </w:r>
          </w:p>
        </w:tc>
        <w:tc>
          <w:tcPr>
            <w:tcW w:w="7366" w:type="dxa"/>
          </w:tcPr>
          <w:p w:rsidR="00D72B37" w:rsidRDefault="00D72B37" w:rsidP="00D72B37">
            <w:pPr>
              <w:spacing w:before="120"/>
              <w:rPr>
                <w:b/>
              </w:rPr>
            </w:pPr>
            <w:r>
              <w:t>1. „Zapewnienie dziecku ochrony”</w:t>
            </w:r>
          </w:p>
          <w:p w:rsidR="00D72B37" w:rsidRPr="00D72B37" w:rsidRDefault="00D72B37" w:rsidP="00D72B37">
            <w:pPr>
              <w:spacing w:before="120"/>
              <w:rPr>
                <w:b/>
              </w:rPr>
            </w:pPr>
            <w:r>
              <w:t>Rozporządzenie z dn. 19 lutego 2025r. w sprawie kwestionariusza szacowania ryzyka zagrożenia dla życia lub zdrowia dziecka służącego stwierdzeniu zasadności zapewnienia dziecku ochrony w związku z przemocą domową.</w:t>
            </w:r>
          </w:p>
        </w:tc>
      </w:tr>
      <w:tr w:rsidR="00D72B37" w:rsidTr="00D72B37">
        <w:tc>
          <w:tcPr>
            <w:tcW w:w="1696" w:type="dxa"/>
          </w:tcPr>
          <w:p w:rsidR="00D72B37" w:rsidRPr="00D72B37" w:rsidRDefault="00D72B37" w:rsidP="00D72B37">
            <w:pPr>
              <w:spacing w:before="120"/>
              <w:rPr>
                <w:b/>
              </w:rPr>
            </w:pPr>
            <w:r>
              <w:rPr>
                <w:b/>
              </w:rPr>
              <w:t>LIPIEC</w:t>
            </w:r>
          </w:p>
        </w:tc>
        <w:tc>
          <w:tcPr>
            <w:tcW w:w="7366" w:type="dxa"/>
          </w:tcPr>
          <w:p w:rsidR="00D72B37" w:rsidRDefault="00D72B37" w:rsidP="00D72B37">
            <w:pPr>
              <w:spacing w:before="120"/>
            </w:pPr>
            <w:r>
              <w:t xml:space="preserve">1. „Dokumentacja Zespołów Interdyscyplinarnych i Grup </w:t>
            </w:r>
            <w:proofErr w:type="spellStart"/>
            <w:r>
              <w:t>Diagnostyczno</w:t>
            </w:r>
            <w:proofErr w:type="spellEnd"/>
            <w:r>
              <w:t xml:space="preserve"> – Pomocowych w realizacji Ustawy o przeciwdziałaniu przemocy domowej i procedury Niebieskie Karty. Kwestionariusz szacowania ryzyka zagrożenia dla życia lub zdrowia dziecka w związku z przemocą domową. Wzory dokumentów, praktyka i orzecznictwo”</w:t>
            </w:r>
          </w:p>
        </w:tc>
      </w:tr>
      <w:tr w:rsidR="00D72B37" w:rsidTr="00D72B37">
        <w:tc>
          <w:tcPr>
            <w:tcW w:w="1696" w:type="dxa"/>
          </w:tcPr>
          <w:p w:rsidR="00D72B37" w:rsidRPr="00D72B37" w:rsidRDefault="00D72B37" w:rsidP="00D72B37">
            <w:pPr>
              <w:spacing w:before="120"/>
              <w:rPr>
                <w:b/>
              </w:rPr>
            </w:pPr>
            <w:r>
              <w:rPr>
                <w:b/>
              </w:rPr>
              <w:t>SIERPIEŃ</w:t>
            </w:r>
          </w:p>
        </w:tc>
        <w:tc>
          <w:tcPr>
            <w:tcW w:w="7366" w:type="dxa"/>
          </w:tcPr>
          <w:p w:rsidR="00D72B37" w:rsidRDefault="00D72B37" w:rsidP="00D72B37">
            <w:pPr>
              <w:spacing w:before="120"/>
            </w:pPr>
            <w:r>
              <w:t>1. „Przemoc wobec dziecka”</w:t>
            </w:r>
          </w:p>
        </w:tc>
      </w:tr>
      <w:tr w:rsidR="00D72B37" w:rsidTr="00D72B37">
        <w:tc>
          <w:tcPr>
            <w:tcW w:w="1696" w:type="dxa"/>
          </w:tcPr>
          <w:p w:rsidR="00D72B37" w:rsidRDefault="00D72B37" w:rsidP="00D72B37">
            <w:pPr>
              <w:spacing w:before="120"/>
            </w:pPr>
            <w:r>
              <w:rPr>
                <w:b/>
              </w:rPr>
              <w:t>WRZESIEŃ</w:t>
            </w:r>
          </w:p>
        </w:tc>
        <w:tc>
          <w:tcPr>
            <w:tcW w:w="7366" w:type="dxa"/>
          </w:tcPr>
          <w:p w:rsidR="00D72B37" w:rsidRDefault="00D72B37" w:rsidP="00D72B37">
            <w:pPr>
              <w:spacing w:before="120"/>
            </w:pPr>
            <w:r>
              <w:t>1. „Skuteczne metody i techniki wykorzystywane w rehabilitacji społecznej osób z zaburzeniami psychicznymi”</w:t>
            </w:r>
          </w:p>
          <w:p w:rsidR="00D72B37" w:rsidRDefault="00D72B37" w:rsidP="00D72B37">
            <w:pPr>
              <w:spacing w:before="120"/>
            </w:pPr>
            <w:r>
              <w:t>2. „Obciążenie pracą – jak radzić sobie ze stresem i wyczerpaniem emocjonalnym”</w:t>
            </w:r>
          </w:p>
          <w:p w:rsidR="00D72B37" w:rsidRDefault="00D72B37" w:rsidP="00D72B37">
            <w:pPr>
              <w:spacing w:before="120"/>
            </w:pPr>
            <w:r>
              <w:t xml:space="preserve">3. „Racjonalna Terapia </w:t>
            </w:r>
            <w:proofErr w:type="spellStart"/>
            <w:r>
              <w:t>zachowań</w:t>
            </w:r>
            <w:proofErr w:type="spellEnd"/>
            <w:r>
              <w:t>”</w:t>
            </w:r>
          </w:p>
          <w:p w:rsidR="00D72B37" w:rsidRDefault="00D72B37" w:rsidP="00D72B37">
            <w:pPr>
              <w:spacing w:before="120"/>
            </w:pPr>
            <w:r>
              <w:t>4. Szkolenie specjalizacyjne z zakresu opracowania i realizacji indywidualnych planów usług społecznych.</w:t>
            </w:r>
          </w:p>
        </w:tc>
      </w:tr>
      <w:tr w:rsidR="00D72B37" w:rsidTr="00D72B37">
        <w:tc>
          <w:tcPr>
            <w:tcW w:w="1696" w:type="dxa"/>
          </w:tcPr>
          <w:p w:rsidR="00D72B37" w:rsidRPr="00D72B37" w:rsidRDefault="00D72B37" w:rsidP="00D72B37">
            <w:pPr>
              <w:spacing w:before="120"/>
              <w:rPr>
                <w:b/>
              </w:rPr>
            </w:pPr>
            <w:r>
              <w:rPr>
                <w:b/>
              </w:rPr>
              <w:t>PAŹDZIERNIK</w:t>
            </w:r>
          </w:p>
        </w:tc>
        <w:tc>
          <w:tcPr>
            <w:tcW w:w="7366" w:type="dxa"/>
          </w:tcPr>
          <w:p w:rsidR="00D72B37" w:rsidRDefault="00D72B37" w:rsidP="00D72B37">
            <w:pPr>
              <w:spacing w:before="120"/>
            </w:pPr>
            <w:r>
              <w:t>1. „Zarządzanie emocjami w sytuacjach trudnych”</w:t>
            </w:r>
          </w:p>
          <w:p w:rsidR="00D72B37" w:rsidRDefault="00D72B37" w:rsidP="00D72B37">
            <w:pPr>
              <w:spacing w:before="120"/>
            </w:pPr>
            <w:r>
              <w:t>2. „Rozwój usług społecznych na rzecz osób z niepełnosprawnością”</w:t>
            </w:r>
          </w:p>
          <w:p w:rsidR="00D72B37" w:rsidRDefault="00D72B37" w:rsidP="00D72B37">
            <w:pPr>
              <w:spacing w:before="120"/>
            </w:pPr>
            <w:r>
              <w:t>3. „Podejście skoncentrowane na rozwiązaniach”</w:t>
            </w:r>
          </w:p>
        </w:tc>
      </w:tr>
      <w:tr w:rsidR="00D72B37" w:rsidTr="00D72B37">
        <w:tc>
          <w:tcPr>
            <w:tcW w:w="1696" w:type="dxa"/>
          </w:tcPr>
          <w:p w:rsidR="00D72B37" w:rsidRPr="00D72B37" w:rsidRDefault="00D72B37" w:rsidP="00D72B37">
            <w:pPr>
              <w:spacing w:before="120"/>
              <w:rPr>
                <w:b/>
              </w:rPr>
            </w:pPr>
            <w:r>
              <w:rPr>
                <w:b/>
              </w:rPr>
              <w:t>LISTOPAD</w:t>
            </w:r>
          </w:p>
        </w:tc>
        <w:tc>
          <w:tcPr>
            <w:tcW w:w="7366" w:type="dxa"/>
          </w:tcPr>
          <w:p w:rsidR="00D72B37" w:rsidRDefault="00D72B37" w:rsidP="00D72B37">
            <w:pPr>
              <w:spacing w:before="120"/>
            </w:pPr>
            <w:r>
              <w:t>1. „Trening umiejętności komunikacji, systemy komunikacji”</w:t>
            </w:r>
          </w:p>
        </w:tc>
      </w:tr>
      <w:tr w:rsidR="00D72B37" w:rsidTr="00D72B37">
        <w:tc>
          <w:tcPr>
            <w:tcW w:w="1696" w:type="dxa"/>
          </w:tcPr>
          <w:p w:rsidR="00D72B37" w:rsidRDefault="00D72B37" w:rsidP="00D72B37">
            <w:pPr>
              <w:spacing w:before="120"/>
              <w:rPr>
                <w:b/>
              </w:rPr>
            </w:pPr>
            <w:r>
              <w:rPr>
                <w:b/>
              </w:rPr>
              <w:t>GRUDZIEŃ</w:t>
            </w:r>
          </w:p>
        </w:tc>
        <w:tc>
          <w:tcPr>
            <w:tcW w:w="7366" w:type="dxa"/>
          </w:tcPr>
          <w:p w:rsidR="00D72B37" w:rsidRDefault="00D72B37" w:rsidP="00D72B37">
            <w:pPr>
              <w:spacing w:before="120"/>
            </w:pPr>
            <w:r>
              <w:t>1. „Świadczenia rodzinne w okresie zasiłkowym 2025/2026 z uwzględnieniem zmian w specustawie ukraińskiej”</w:t>
            </w:r>
          </w:p>
          <w:p w:rsidR="00D72B37" w:rsidRDefault="00D72B37" w:rsidP="00D72B37">
            <w:pPr>
              <w:spacing w:before="120"/>
            </w:pPr>
            <w:r>
              <w:t>2. IV Ogólnopolska Konferencja Naukowo – Szkoleniowa pt.: „Przemoc rówieśnicza i hejt wśród młodzieży szkolnej – diagnoza, profilaktyka i strategie wsparcia”</w:t>
            </w:r>
          </w:p>
        </w:tc>
      </w:tr>
    </w:tbl>
    <w:p w:rsidR="003D6548" w:rsidRPr="003D6548" w:rsidRDefault="003D6548" w:rsidP="00D72B37">
      <w:pPr>
        <w:spacing w:before="120" w:after="0" w:line="240" w:lineRule="auto"/>
        <w:jc w:val="both"/>
        <w:rPr>
          <w:rFonts w:eastAsia="Times New Roman" w:cstheme="minorHAnsi"/>
          <w:lang w:eastAsia="pl-PL"/>
        </w:rPr>
      </w:pPr>
    </w:p>
    <w:p w:rsidR="00853F7E" w:rsidRPr="003D6548" w:rsidRDefault="00853F7E"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III. POMOC SPOŁECZNA</w:t>
      </w:r>
    </w:p>
    <w:p w:rsidR="00853F7E" w:rsidRPr="003D6548" w:rsidRDefault="00853F7E" w:rsidP="003D6548">
      <w:pPr>
        <w:spacing w:before="120" w:after="0" w:line="240" w:lineRule="auto"/>
        <w:jc w:val="both"/>
        <w:rPr>
          <w:rFonts w:eastAsia="Times New Roman" w:cstheme="minorHAnsi"/>
          <w:lang w:eastAsia="pl-PL"/>
        </w:rPr>
      </w:pPr>
      <w:r w:rsidRPr="003D6548">
        <w:rPr>
          <w:rFonts w:eastAsia="Times New Roman" w:cstheme="minorHAnsi"/>
          <w:lang w:eastAsia="pl-PL"/>
        </w:rPr>
        <w:t>Pomoc społeczna jest instytucją polityki społecznej państwa, mającą na celu umożliwienie osobom i rodzinom przezwyciężenie trudnych sytuacji życiowych, których nie są one w stanie pokonać, wykorzystując własne uprawnienia, zasoby i możliwości. Ośrodek Pomocy Społecznej w Jarocinie realizował w 2025 roku zadania z zakresu pomocy społecznej zgodnie z ustawą z dnia 12 marca 2004 r. o pomocy społecznej.</w:t>
      </w:r>
    </w:p>
    <w:p w:rsidR="00853F7E" w:rsidRPr="003D6548" w:rsidRDefault="00853F7E" w:rsidP="003D6548">
      <w:pPr>
        <w:spacing w:before="120" w:after="0" w:line="240" w:lineRule="auto"/>
        <w:jc w:val="both"/>
        <w:rPr>
          <w:rFonts w:eastAsia="Times New Roman" w:cstheme="minorHAnsi"/>
          <w:lang w:eastAsia="pl-PL"/>
        </w:rPr>
      </w:pPr>
      <w:r w:rsidRPr="003D6548">
        <w:rPr>
          <w:rFonts w:eastAsia="Times New Roman" w:cstheme="minorHAnsi"/>
          <w:lang w:eastAsia="pl-PL"/>
        </w:rPr>
        <w:t>Świadczenia z pomocy społecznej udzielane były osobom i rodzinom spełniającym kryterium dochodowe określone w przepisach prawa oraz występujące co najmniej z jednego z powodów uzasadniających przyznanie pomocy, takich jak m.in.: ubóstwo, bezrobocie, niepełnosprawność, długotrwała lub ciężka choroba, potrzeba ochrony macierzyństwa, wielodzietność, bezradność w sprawach opiekuńczo-wychowawczych i prowadzenia gospodarstwa domowego, przemoc domowa, alkoholizm, narkomania, zdarzenie losowe, sytuacja kryzysowa, klęska żywiołowa lub ekologiczna.</w:t>
      </w:r>
    </w:p>
    <w:p w:rsidR="00853F7E" w:rsidRPr="003D6548" w:rsidRDefault="00853F7E"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Kryterium dochodowe</w:t>
      </w:r>
    </w:p>
    <w:p w:rsidR="00853F7E" w:rsidRPr="003D6548" w:rsidRDefault="00853F7E"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kryterium dochodowe uprawniające do korzystania ze świadczeń z pomocy społecznej wynosiło:</w:t>
      </w:r>
    </w:p>
    <w:p w:rsidR="00853F7E" w:rsidRPr="003D6548" w:rsidRDefault="00853F7E"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dla osoby samotnie gospodarującej – </w:t>
      </w:r>
      <w:r w:rsidR="000E5A2A" w:rsidRPr="003D6548">
        <w:rPr>
          <w:rFonts w:eastAsia="Times New Roman" w:cstheme="minorHAnsi"/>
          <w:lang w:eastAsia="pl-PL"/>
        </w:rPr>
        <w:t>1 010,00</w:t>
      </w:r>
      <w:r w:rsidRPr="003D6548">
        <w:rPr>
          <w:rFonts w:eastAsia="Times New Roman" w:cstheme="minorHAnsi"/>
          <w:lang w:eastAsia="pl-PL"/>
        </w:rPr>
        <w:t xml:space="preserve"> zł,</w:t>
      </w:r>
    </w:p>
    <w:p w:rsidR="00853F7E" w:rsidRPr="003D6548" w:rsidRDefault="000E5A2A"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dla osoby w rodzinie – 823,00 </w:t>
      </w:r>
      <w:r w:rsidR="00853F7E" w:rsidRPr="003D6548">
        <w:rPr>
          <w:rFonts w:eastAsia="Times New Roman" w:cstheme="minorHAnsi"/>
          <w:lang w:eastAsia="pl-PL"/>
        </w:rPr>
        <w:t>zł.</w:t>
      </w:r>
    </w:p>
    <w:p w:rsidR="00853F7E" w:rsidRPr="003D6548" w:rsidRDefault="00853F7E"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Formy udzielanej pomocy</w:t>
      </w:r>
    </w:p>
    <w:p w:rsidR="00853F7E" w:rsidRPr="003D6548" w:rsidRDefault="00853F7E"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Ośrodek Pomocy Społecznej w Jarocinie udzielał pomocy w następujących formach:</w:t>
      </w:r>
    </w:p>
    <w:p w:rsidR="00853F7E" w:rsidRPr="003D6548" w:rsidRDefault="00853F7E"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Zasiłki stałe</w:t>
      </w:r>
    </w:p>
    <w:p w:rsidR="00853F7E" w:rsidRPr="003D6548" w:rsidRDefault="00853F7E" w:rsidP="003D6548">
      <w:pPr>
        <w:spacing w:before="120" w:after="0" w:line="240" w:lineRule="auto"/>
        <w:jc w:val="both"/>
        <w:rPr>
          <w:rFonts w:eastAsia="Times New Roman" w:cstheme="minorHAnsi"/>
          <w:lang w:eastAsia="pl-PL"/>
        </w:rPr>
      </w:pPr>
      <w:r w:rsidRPr="003D6548">
        <w:rPr>
          <w:rFonts w:eastAsia="Times New Roman" w:cstheme="minorHAnsi"/>
          <w:lang w:eastAsia="pl-PL"/>
        </w:rPr>
        <w:t>Pomoc skierowana do osób całkowicie niezdolnych do pracy z powodu wieku lub niepełnosprawności.</w:t>
      </w:r>
    </w:p>
    <w:p w:rsidR="00853F7E" w:rsidRPr="003D6548" w:rsidRDefault="00853F7E"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Z tej formy pomocy skorzystało </w:t>
      </w:r>
      <w:r w:rsidR="008471F5" w:rsidRPr="003D6548">
        <w:rPr>
          <w:rFonts w:eastAsia="Times New Roman" w:cstheme="minorHAnsi"/>
          <w:lang w:eastAsia="pl-PL"/>
        </w:rPr>
        <w:t>17</w:t>
      </w:r>
      <w:r w:rsidRPr="003D6548">
        <w:rPr>
          <w:rFonts w:eastAsia="Times New Roman" w:cstheme="minorHAnsi"/>
          <w:lang w:eastAsia="pl-PL"/>
        </w:rPr>
        <w:t xml:space="preserve"> osób</w:t>
      </w:r>
      <w:r w:rsidR="00863AFA" w:rsidRPr="003D6548">
        <w:rPr>
          <w:rFonts w:eastAsia="Times New Roman" w:cstheme="minorHAnsi"/>
          <w:lang w:eastAsia="pl-PL"/>
        </w:rPr>
        <w:t xml:space="preserve">, liczba świadczeń </w:t>
      </w:r>
      <w:r w:rsidR="008471F5" w:rsidRPr="003D6548">
        <w:rPr>
          <w:rFonts w:eastAsia="Times New Roman" w:cstheme="minorHAnsi"/>
          <w:lang w:eastAsia="pl-PL"/>
        </w:rPr>
        <w:t>142</w:t>
      </w:r>
      <w:r w:rsidR="00863AFA" w:rsidRPr="003D6548">
        <w:rPr>
          <w:rFonts w:eastAsia="Times New Roman" w:cstheme="minorHAnsi"/>
          <w:lang w:eastAsia="pl-PL"/>
        </w:rPr>
        <w:t xml:space="preserve"> , na kwotę </w:t>
      </w:r>
      <w:r w:rsidR="008471F5" w:rsidRPr="003D6548">
        <w:rPr>
          <w:rFonts w:eastAsia="Times New Roman" w:cstheme="minorHAnsi"/>
          <w:lang w:eastAsia="pl-PL"/>
        </w:rPr>
        <w:t>146 848,50 zł</w:t>
      </w:r>
    </w:p>
    <w:p w:rsidR="00A30D00" w:rsidRPr="003D6548" w:rsidRDefault="00A30D00"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Zasiłki okresowe</w:t>
      </w:r>
    </w:p>
    <w:p w:rsidR="00A30D00" w:rsidRPr="003D6548" w:rsidRDefault="00A30D00" w:rsidP="003D6548">
      <w:pPr>
        <w:spacing w:before="120" w:after="0" w:line="240" w:lineRule="auto"/>
        <w:jc w:val="both"/>
        <w:rPr>
          <w:rFonts w:eastAsia="Times New Roman" w:cstheme="minorHAnsi"/>
          <w:lang w:eastAsia="pl-PL"/>
        </w:rPr>
      </w:pPr>
      <w:r w:rsidRPr="003D6548">
        <w:rPr>
          <w:rFonts w:eastAsia="Times New Roman" w:cstheme="minorHAnsi"/>
          <w:lang w:eastAsia="pl-PL"/>
        </w:rPr>
        <w:t>Przyznawane w szczególności z powodu długotrwałej choroby, bezrobocia lub niepełnosprawności.</w:t>
      </w:r>
    </w:p>
    <w:p w:rsidR="00A30D00" w:rsidRPr="003D6548" w:rsidRDefault="00A30D00"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Z tej formy pomocy skorzystało 30 rodzin. liczba świadczeń 43 </w:t>
      </w:r>
      <w:r w:rsidR="008A1A92" w:rsidRPr="003D6548">
        <w:rPr>
          <w:rFonts w:eastAsia="Times New Roman" w:cstheme="minorHAnsi"/>
          <w:lang w:eastAsia="pl-PL"/>
        </w:rPr>
        <w:t>, na kwotę 60 233,17</w:t>
      </w:r>
      <w:r w:rsidRPr="003D6548">
        <w:rPr>
          <w:rFonts w:eastAsia="Times New Roman" w:cstheme="minorHAnsi"/>
          <w:lang w:eastAsia="pl-PL"/>
        </w:rPr>
        <w:t>.</w:t>
      </w:r>
    </w:p>
    <w:p w:rsidR="00A30D00" w:rsidRPr="003D6548" w:rsidRDefault="00A30D00"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Zasiłki celowe oraz pomoc w naturze</w:t>
      </w:r>
    </w:p>
    <w:p w:rsidR="00A30D00" w:rsidRPr="003D6548" w:rsidRDefault="00A30D00" w:rsidP="003D6548">
      <w:pPr>
        <w:spacing w:before="120" w:after="0" w:line="240" w:lineRule="auto"/>
        <w:jc w:val="both"/>
        <w:rPr>
          <w:rFonts w:eastAsia="Times New Roman" w:cstheme="minorHAnsi"/>
          <w:lang w:eastAsia="pl-PL"/>
        </w:rPr>
      </w:pPr>
      <w:r w:rsidRPr="003D6548">
        <w:rPr>
          <w:rFonts w:eastAsia="Times New Roman" w:cstheme="minorHAnsi"/>
          <w:lang w:eastAsia="pl-PL"/>
        </w:rPr>
        <w:t>Przyznawane na zaspokojenie niezbędnych potrzeb bytowych, w tym m.in. na zakup żywności, opału, leków, odzieży oraz pokrycie kosztów zdarzeń losowych.</w:t>
      </w:r>
    </w:p>
    <w:p w:rsidR="00853F7E" w:rsidRPr="003D6548" w:rsidRDefault="00A30D00"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Z tej formy pomocy skorzystało 13 rodzin. liczba świadczeń 14 </w:t>
      </w:r>
      <w:r w:rsidR="008A1A92" w:rsidRPr="003D6548">
        <w:rPr>
          <w:rFonts w:eastAsia="Times New Roman" w:cstheme="minorHAnsi"/>
          <w:lang w:eastAsia="pl-PL"/>
        </w:rPr>
        <w:t>, na kwotę 8 949,38</w:t>
      </w:r>
      <w:r w:rsidRPr="003D6548">
        <w:rPr>
          <w:rFonts w:eastAsia="Times New Roman" w:cstheme="minorHAnsi"/>
          <w:lang w:eastAsia="pl-PL"/>
        </w:rPr>
        <w:t xml:space="preserve"> .</w:t>
      </w:r>
    </w:p>
    <w:p w:rsidR="00A30D00" w:rsidRPr="003D6548" w:rsidRDefault="00A30D00"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Składki na ubezpieczenie zdrowotne</w:t>
      </w:r>
    </w:p>
    <w:p w:rsidR="00A30D00" w:rsidRPr="003D6548" w:rsidRDefault="00A30D00" w:rsidP="003D6548">
      <w:pPr>
        <w:spacing w:before="120" w:after="0" w:line="240" w:lineRule="auto"/>
        <w:jc w:val="both"/>
        <w:rPr>
          <w:rFonts w:eastAsia="Times New Roman" w:cstheme="minorHAnsi"/>
          <w:lang w:eastAsia="pl-PL"/>
        </w:rPr>
      </w:pPr>
      <w:r w:rsidRPr="003D6548">
        <w:rPr>
          <w:rFonts w:eastAsia="Times New Roman" w:cstheme="minorHAnsi"/>
          <w:lang w:eastAsia="pl-PL"/>
        </w:rPr>
        <w:t>Opłacane za osoby nieposiadające tytułu do ubezpieczenia zdrowotnego.</w:t>
      </w:r>
    </w:p>
    <w:p w:rsidR="00A30D00" w:rsidRPr="003D6548" w:rsidRDefault="001B082C" w:rsidP="003D6548">
      <w:pPr>
        <w:spacing w:before="120" w:after="0" w:line="240" w:lineRule="auto"/>
        <w:jc w:val="both"/>
        <w:rPr>
          <w:rFonts w:eastAsia="Times New Roman" w:cstheme="minorHAnsi"/>
          <w:lang w:eastAsia="pl-PL"/>
        </w:rPr>
      </w:pPr>
      <w:r>
        <w:rPr>
          <w:rFonts w:eastAsia="Times New Roman" w:cstheme="minorHAnsi"/>
          <w:lang w:eastAsia="pl-PL"/>
        </w:rPr>
        <w:t>Pomocą objęto 13</w:t>
      </w:r>
      <w:r w:rsidR="00A30D00" w:rsidRPr="003D6548">
        <w:rPr>
          <w:rFonts w:eastAsia="Times New Roman" w:cstheme="minorHAnsi"/>
          <w:lang w:eastAsia="pl-PL"/>
        </w:rPr>
        <w:t xml:space="preserve"> osób, liczba świadczeń 123 , na kwotę 12 016,61 zł.</w:t>
      </w:r>
    </w:p>
    <w:p w:rsidR="00853F7E" w:rsidRPr="003D6548" w:rsidRDefault="00853F7E"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Odpłatność za pobyt w domach pomocy społecznej</w:t>
      </w:r>
    </w:p>
    <w:p w:rsidR="00853F7E" w:rsidRPr="003D6548" w:rsidRDefault="00853F7E"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Gmina Jarocin ponosiła odpłatność za pobyt mieszkańców w domach pomocy społecznej, zgodnie z obowiązującymi przepisami.</w:t>
      </w:r>
    </w:p>
    <w:p w:rsidR="00863AFA" w:rsidRPr="003D6548" w:rsidRDefault="00863AFA"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Liczba osób </w:t>
      </w:r>
      <w:r w:rsidR="008471F5" w:rsidRPr="003D6548">
        <w:rPr>
          <w:rFonts w:eastAsia="Times New Roman" w:cstheme="minorHAnsi"/>
          <w:lang w:eastAsia="pl-PL"/>
        </w:rPr>
        <w:t>11,</w:t>
      </w:r>
      <w:r w:rsidRPr="003D6548">
        <w:rPr>
          <w:rFonts w:eastAsia="Times New Roman" w:cstheme="minorHAnsi"/>
          <w:lang w:eastAsia="pl-PL"/>
        </w:rPr>
        <w:t xml:space="preserve"> liczba świadczeń </w:t>
      </w:r>
      <w:r w:rsidR="008471F5" w:rsidRPr="003D6548">
        <w:rPr>
          <w:rFonts w:eastAsia="Times New Roman" w:cstheme="minorHAnsi"/>
          <w:lang w:eastAsia="pl-PL"/>
        </w:rPr>
        <w:t>94 , na kwotę 391 272,37 zł.</w:t>
      </w:r>
    </w:p>
    <w:p w:rsidR="00A107F3" w:rsidRPr="003D6548" w:rsidRDefault="00A107F3"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Sprawienie pogrzebu</w:t>
      </w:r>
    </w:p>
    <w:p w:rsidR="00A107F3" w:rsidRPr="003D6548" w:rsidRDefault="00A107F3" w:rsidP="003D6548">
      <w:pPr>
        <w:spacing w:before="120" w:after="0" w:line="240" w:lineRule="auto"/>
        <w:jc w:val="both"/>
        <w:rPr>
          <w:rFonts w:eastAsia="Times New Roman" w:cstheme="minorHAnsi"/>
          <w:lang w:eastAsia="pl-PL"/>
        </w:rPr>
      </w:pPr>
      <w:r w:rsidRPr="003D6548">
        <w:rPr>
          <w:rFonts w:eastAsia="Times New Roman" w:cstheme="minorHAnsi"/>
          <w:lang w:eastAsia="pl-PL"/>
        </w:rPr>
        <w:t>Ośrodek realizował zadania z zakresu sprawienia pogrzebu osobom nieposiadającym rodziny lub których rodzina nie była w stanie ponieść kosztów pochówku.</w:t>
      </w:r>
    </w:p>
    <w:p w:rsidR="00A107F3" w:rsidRPr="003D6548" w:rsidRDefault="00A107F3" w:rsidP="003D6548">
      <w:pPr>
        <w:spacing w:before="120" w:after="0" w:line="240" w:lineRule="auto"/>
        <w:jc w:val="both"/>
        <w:rPr>
          <w:rFonts w:eastAsia="Times New Roman" w:cstheme="minorHAnsi"/>
          <w:lang w:eastAsia="pl-PL"/>
        </w:rPr>
      </w:pPr>
      <w:r w:rsidRPr="003D6548">
        <w:rPr>
          <w:rFonts w:eastAsia="Times New Roman" w:cstheme="minorHAnsi"/>
          <w:lang w:eastAsia="pl-PL"/>
        </w:rPr>
        <w:t>liczba świadczeń 0 , na kwotę 0 .</w:t>
      </w:r>
    </w:p>
    <w:p w:rsidR="00FD1F3F" w:rsidRPr="003D6548" w:rsidRDefault="00FD1F3F"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Wynagrodzenie za sprawowanie opieki</w:t>
      </w:r>
    </w:p>
    <w:p w:rsidR="00FD1F3F" w:rsidRPr="003D6548" w:rsidRDefault="00FD1F3F" w:rsidP="003D6548">
      <w:pPr>
        <w:spacing w:before="120" w:after="0" w:line="240" w:lineRule="auto"/>
        <w:jc w:val="both"/>
        <w:rPr>
          <w:rFonts w:cstheme="minorHAnsi"/>
        </w:rPr>
      </w:pPr>
      <w:r w:rsidRPr="003D6548">
        <w:rPr>
          <w:rFonts w:cstheme="minorHAnsi"/>
        </w:rPr>
        <w:t>W 2025 roku Ośrodek Pomocy Społecznej realizował zadanie polegające na wypłacie wynagrodzenia za sprawowanie opieki, przyznawanego na podstawie prawomocnych postanowień sądu. Świadczenie to przysługuje opiekunowi prawnemu lub kuratorowi osoby całkowicie lub częściowo ubezwłasnowolnionej i ma charakter świadczenia pieniężnego finansowanego ze środków budżetu państwa. Wypłaty realizowane były zgodnie z obowiązującymi przepisami prawa oraz w terminach wynikających z decyzji administracyjnych.</w:t>
      </w:r>
    </w:p>
    <w:p w:rsidR="00A107F3" w:rsidRPr="003D6548" w:rsidRDefault="00A107F3" w:rsidP="003D6548">
      <w:pPr>
        <w:spacing w:before="120" w:after="0" w:line="240" w:lineRule="auto"/>
        <w:jc w:val="both"/>
        <w:rPr>
          <w:rFonts w:cstheme="minorHAnsi"/>
        </w:rPr>
      </w:pPr>
      <w:r w:rsidRPr="003D6548">
        <w:rPr>
          <w:rFonts w:cstheme="minorHAnsi"/>
        </w:rPr>
        <w:t>Skorzystało 7 osób, liczba świadczeń 8 , na kwotę 30 936,32 zł</w:t>
      </w:r>
    </w:p>
    <w:p w:rsidR="00FD1F3F" w:rsidRPr="003D6548" w:rsidRDefault="00FD1F3F" w:rsidP="003D6548">
      <w:pPr>
        <w:spacing w:before="120" w:after="0" w:line="240" w:lineRule="auto"/>
        <w:jc w:val="both"/>
        <w:rPr>
          <w:rFonts w:cstheme="minorHAnsi"/>
          <w:u w:val="single"/>
        </w:rPr>
      </w:pPr>
      <w:r w:rsidRPr="003D6548">
        <w:rPr>
          <w:rFonts w:cstheme="minorHAnsi"/>
          <w:u w:val="single"/>
        </w:rPr>
        <w:t>Udzielenie schronienia</w:t>
      </w:r>
    </w:p>
    <w:p w:rsidR="00FD1F3F" w:rsidRPr="003D6548" w:rsidRDefault="00FD1F3F" w:rsidP="003D6548">
      <w:pPr>
        <w:spacing w:before="120" w:after="0" w:line="240" w:lineRule="auto"/>
        <w:jc w:val="both"/>
        <w:rPr>
          <w:rFonts w:cstheme="minorHAnsi"/>
        </w:rPr>
      </w:pPr>
      <w:r w:rsidRPr="003D6548">
        <w:rPr>
          <w:rFonts w:cstheme="minorHAnsi"/>
        </w:rPr>
        <w:t>W 2025 roku Ośrodek Pomocy Społecznej realizował zadanie własne gminy polegające na udzielaniu schronienia osobom tego pozbawionym, w tym osobom bezdomnym. Pomoc w tej formie była zapewniana poprzez kierowanie osób do schronisk, noclegowni lub innych placówek zapewniających tymczasowe miejsce pobytu, zgodnie z obowiązującymi przepisami prawa. Udzielenie schronienia następowało na podstawie decyzji administracyjnych, z uwzględnieniem indywidualnej sytuacji osób wymagających wsparcia.</w:t>
      </w:r>
    </w:p>
    <w:p w:rsidR="00FD1F3F" w:rsidRPr="003D6548" w:rsidRDefault="00FD1F3F" w:rsidP="003D6548">
      <w:pPr>
        <w:spacing w:before="120" w:after="0" w:line="240" w:lineRule="auto"/>
        <w:jc w:val="both"/>
        <w:rPr>
          <w:rFonts w:cstheme="minorHAnsi"/>
        </w:rPr>
      </w:pPr>
      <w:r w:rsidRPr="003D6548">
        <w:rPr>
          <w:rFonts w:cstheme="minorHAnsi"/>
        </w:rPr>
        <w:t>Skorzystało 2 osoby, liczba świadczeń 7 , na kwotę 4 214,80 zł</w:t>
      </w:r>
    </w:p>
    <w:p w:rsidR="00853F7E" w:rsidRPr="003D6548" w:rsidRDefault="00853F7E"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Praca socjalna</w:t>
      </w:r>
    </w:p>
    <w:p w:rsidR="00853F7E" w:rsidRPr="003D6548" w:rsidRDefault="00853F7E" w:rsidP="003D6548">
      <w:pPr>
        <w:spacing w:before="120" w:after="0" w:line="240" w:lineRule="auto"/>
        <w:jc w:val="both"/>
        <w:rPr>
          <w:rFonts w:eastAsia="Times New Roman" w:cstheme="minorHAnsi"/>
          <w:lang w:eastAsia="pl-PL"/>
        </w:rPr>
      </w:pPr>
      <w:r w:rsidRPr="003D6548">
        <w:rPr>
          <w:rFonts w:eastAsia="Times New Roman" w:cstheme="minorHAnsi"/>
          <w:lang w:eastAsia="pl-PL"/>
        </w:rPr>
        <w:t>Niezależnie od świadczeń pieniężnych i rzeczowych, w 2025 roku prowadzona była praca socjalna z osobami i rodzinami znajdującymi się w trudnej sytuacji życiowej. Praca socjalna miała na celu wzmocnienie samodzielności i aktywności życiowej beneficjentów oraz poprawę ich funkcjonowania w środowisku lokalnym.</w:t>
      </w:r>
    </w:p>
    <w:p w:rsidR="00165714" w:rsidRPr="00165714" w:rsidRDefault="00165714" w:rsidP="00165714">
      <w:pPr>
        <w:spacing w:before="120" w:after="0" w:line="240" w:lineRule="auto"/>
        <w:jc w:val="both"/>
        <w:rPr>
          <w:rFonts w:eastAsia="Times New Roman" w:cstheme="minorHAnsi"/>
          <w:u w:val="single"/>
          <w:lang w:eastAsia="pl-PL"/>
        </w:rPr>
      </w:pPr>
      <w:r w:rsidRPr="00165714">
        <w:rPr>
          <w:rFonts w:eastAsia="Times New Roman" w:cstheme="minorHAnsi"/>
          <w:u w:val="single"/>
          <w:lang w:eastAsia="pl-PL"/>
        </w:rPr>
        <w:t>Specjalistyczne usługi opiekuńcze</w:t>
      </w:r>
    </w:p>
    <w:p w:rsidR="00165714" w:rsidRPr="003D6548" w:rsidRDefault="00165714" w:rsidP="00165714">
      <w:pPr>
        <w:spacing w:before="120" w:after="0" w:line="240" w:lineRule="auto"/>
        <w:jc w:val="both"/>
        <w:rPr>
          <w:rFonts w:eastAsia="Times New Roman" w:cstheme="minorHAnsi"/>
          <w:lang w:eastAsia="pl-PL"/>
        </w:rPr>
      </w:pPr>
      <w:r w:rsidRPr="003D6548">
        <w:rPr>
          <w:rFonts w:eastAsia="Times New Roman" w:cstheme="minorHAnsi"/>
          <w:lang w:eastAsia="pl-PL"/>
        </w:rPr>
        <w:t>Ośrodek Pomocy Społecznej w Jarocinie realizował w 2025 roku specjalistyczne usługi opiekuńcze, skierowane do osób z zaburzeniami psychicznymi oraz innych osób wymagających specjalistycznego wsparcia, zgodnie z obowiązującymi przepisami prawa. Zakres usług obejmował w szczególności wsparcie terapeutyczne, rehabilitacyjne oraz pomoc w funkcjonowaniu w środowisku społecznym.</w:t>
      </w:r>
    </w:p>
    <w:p w:rsidR="00165714" w:rsidRPr="003D6548" w:rsidRDefault="00165714" w:rsidP="00165714">
      <w:pPr>
        <w:spacing w:before="120" w:after="0" w:line="240" w:lineRule="auto"/>
        <w:jc w:val="both"/>
        <w:rPr>
          <w:rFonts w:eastAsia="Times New Roman" w:cstheme="minorHAnsi"/>
          <w:lang w:eastAsia="pl-PL"/>
        </w:rPr>
      </w:pPr>
      <w:r w:rsidRPr="003D6548">
        <w:rPr>
          <w:rFonts w:eastAsia="Times New Roman" w:cstheme="minorHAnsi"/>
          <w:lang w:eastAsia="pl-PL"/>
        </w:rPr>
        <w:t>W 2025 roku specjalistycznymi usługami opiekuńczymi objęto 1 osobę, zrealizowano 360 godzin usług, koszt realizacji zadania wyniósł 14 400,00 zł i był w pełni dofinansowany z budżetu państwa.</w:t>
      </w:r>
    </w:p>
    <w:p w:rsidR="00AF6AA4" w:rsidRPr="003D6548" w:rsidRDefault="00AF6AA4" w:rsidP="003D6548">
      <w:pPr>
        <w:pStyle w:val="Bezodstpw"/>
        <w:spacing w:before="120" w:line="276" w:lineRule="auto"/>
        <w:jc w:val="both"/>
        <w:rPr>
          <w:rFonts w:cstheme="minorHAnsi"/>
        </w:rPr>
      </w:pPr>
    </w:p>
    <w:p w:rsidR="00FE04F7" w:rsidRPr="003D6548" w:rsidRDefault="00FE04F7"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 xml:space="preserve">IV. DOŻYWIANIE DZIECI </w:t>
      </w:r>
    </w:p>
    <w:p w:rsidR="008F5153" w:rsidRPr="003D6548" w:rsidRDefault="008F5153" w:rsidP="003D6548">
      <w:pPr>
        <w:spacing w:before="120" w:after="0" w:line="240" w:lineRule="auto"/>
        <w:jc w:val="both"/>
        <w:rPr>
          <w:rFonts w:eastAsia="Times New Roman" w:cstheme="minorHAnsi"/>
          <w:lang w:eastAsia="pl-PL"/>
        </w:rPr>
      </w:pPr>
      <w:r w:rsidRPr="003D6548">
        <w:rPr>
          <w:rFonts w:eastAsia="Times New Roman" w:cstheme="minorHAnsi"/>
          <w:b/>
          <w:lang w:eastAsia="pl-PL"/>
        </w:rPr>
        <w:t>Program „Posiłek w szkole i w domu"</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Ośrodek Pomocy Społecznej w Jarocinie realizował zadania z zakresu dożywiania dzieci oraz wsparcia osób i rodzin znajdujących się w trudnej sytuacji życiowej w ramach rządowego programu „Posiłek w szkole i w domu".</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Program ten stanowił formę wsparcia finansowego gminy w realizacji zadań własnych o charakterze obowiązkowym, określonych w art. 17 ust. 1 pkt 3 i 14 ustawy z dnia 12 marca 2004 r. o pomocy społecznej, w zakresie zapewnienia posiłku dzieciom, młodzieży oraz osobom dorosłym wymagającym wsparcia.</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Pomoc w ramach programu była udzielana osobom i rodzinom spełniającym kryterium dochodowe określone w przepisach prawa, a także w szczególnie uzasadnionych przypadkach osobom przekraczającym kryterium dochodowe, zgodnie z obowiązującymi regulacjami programu.</w:t>
      </w:r>
    </w:p>
    <w:p w:rsidR="00A30D00" w:rsidRPr="003D6548" w:rsidRDefault="00A30D00" w:rsidP="003D6548">
      <w:pPr>
        <w:spacing w:before="120" w:after="0" w:line="240" w:lineRule="auto"/>
        <w:jc w:val="both"/>
        <w:rPr>
          <w:rFonts w:eastAsia="Times New Roman" w:cstheme="minorHAnsi"/>
          <w:lang w:eastAsia="pl-PL"/>
        </w:rPr>
      </w:pPr>
      <w:r w:rsidRPr="003D6548">
        <w:rPr>
          <w:rFonts w:eastAsia="Times New Roman" w:cstheme="minorHAnsi"/>
          <w:lang w:eastAsia="pl-PL"/>
        </w:rPr>
        <w:t>Formy realizowanej pomocy</w:t>
      </w:r>
    </w:p>
    <w:p w:rsidR="00A30D00" w:rsidRPr="003D6548" w:rsidRDefault="00A30D00"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pomoc w ramach programu „Posiłek w szkole i w domu" udzielana była w następujących formach:</w:t>
      </w:r>
    </w:p>
    <w:p w:rsidR="00A30D00" w:rsidRPr="003D6548" w:rsidRDefault="00A30D00" w:rsidP="003D6548">
      <w:pPr>
        <w:pStyle w:val="Akapitzlist"/>
        <w:numPr>
          <w:ilvl w:val="0"/>
          <w:numId w:val="22"/>
        </w:numPr>
        <w:spacing w:before="120" w:after="0" w:line="240" w:lineRule="auto"/>
        <w:jc w:val="both"/>
        <w:rPr>
          <w:rFonts w:eastAsia="Times New Roman" w:cstheme="minorHAnsi"/>
          <w:lang w:eastAsia="pl-PL"/>
        </w:rPr>
      </w:pPr>
      <w:r w:rsidRPr="003D6548">
        <w:rPr>
          <w:rFonts w:eastAsia="Times New Roman" w:cstheme="minorHAnsi"/>
          <w:lang w:eastAsia="pl-PL"/>
        </w:rPr>
        <w:t>zapewnienie gorącego posiłku w placówkach oświatowych,</w:t>
      </w:r>
    </w:p>
    <w:p w:rsidR="00A30D00" w:rsidRPr="003D6548" w:rsidRDefault="00A30D00" w:rsidP="003D6548">
      <w:pPr>
        <w:pStyle w:val="Akapitzlist"/>
        <w:numPr>
          <w:ilvl w:val="0"/>
          <w:numId w:val="22"/>
        </w:numPr>
        <w:spacing w:before="120" w:after="0" w:line="240" w:lineRule="auto"/>
        <w:jc w:val="both"/>
        <w:rPr>
          <w:rFonts w:eastAsia="Times New Roman" w:cstheme="minorHAnsi"/>
          <w:lang w:eastAsia="pl-PL"/>
        </w:rPr>
      </w:pPr>
      <w:r w:rsidRPr="003D6548">
        <w:rPr>
          <w:rFonts w:eastAsia="Times New Roman" w:cstheme="minorHAnsi"/>
          <w:lang w:eastAsia="pl-PL"/>
        </w:rPr>
        <w:t>świadczenia pieniężne w formie zasiłku celowego na zakup żywności,</w:t>
      </w:r>
    </w:p>
    <w:p w:rsidR="00A30D00" w:rsidRPr="003D6548" w:rsidRDefault="00A30D00" w:rsidP="003D6548">
      <w:pPr>
        <w:pStyle w:val="Akapitzlist"/>
        <w:numPr>
          <w:ilvl w:val="0"/>
          <w:numId w:val="22"/>
        </w:numPr>
        <w:spacing w:before="120" w:after="0" w:line="240" w:lineRule="auto"/>
        <w:jc w:val="both"/>
        <w:rPr>
          <w:rFonts w:eastAsia="Times New Roman" w:cstheme="minorHAnsi"/>
          <w:lang w:eastAsia="pl-PL"/>
        </w:rPr>
      </w:pPr>
      <w:r w:rsidRPr="003D6548">
        <w:rPr>
          <w:rFonts w:eastAsia="Times New Roman" w:cstheme="minorHAnsi"/>
          <w:lang w:eastAsia="pl-PL"/>
        </w:rPr>
        <w:t>pomoc rzeczowa w postaci produktów żywnościowych.</w:t>
      </w:r>
    </w:p>
    <w:p w:rsidR="00A30D00" w:rsidRPr="003D6548" w:rsidRDefault="00A30D00" w:rsidP="003D6548">
      <w:pPr>
        <w:spacing w:before="120" w:after="0" w:line="240" w:lineRule="auto"/>
        <w:jc w:val="both"/>
        <w:rPr>
          <w:rFonts w:eastAsia="Times New Roman" w:cstheme="minorHAnsi"/>
          <w:lang w:eastAsia="pl-PL"/>
        </w:rPr>
      </w:pPr>
      <w:r w:rsidRPr="003D6548">
        <w:rPr>
          <w:rFonts w:eastAsia="Times New Roman" w:cstheme="minorHAnsi"/>
          <w:lang w:eastAsia="pl-PL"/>
        </w:rPr>
        <w:t>Z tej formy wsparcia skorzystało:</w:t>
      </w:r>
    </w:p>
    <w:p w:rsidR="00A30D00" w:rsidRPr="003D6548" w:rsidRDefault="00A30D00" w:rsidP="003D6548">
      <w:pPr>
        <w:spacing w:before="120" w:after="0" w:line="240" w:lineRule="auto"/>
        <w:jc w:val="both"/>
        <w:rPr>
          <w:rFonts w:eastAsia="Times New Roman" w:cstheme="minorHAnsi"/>
          <w:lang w:eastAsia="pl-PL"/>
        </w:rPr>
      </w:pPr>
      <w:r w:rsidRPr="003D6548">
        <w:rPr>
          <w:rFonts w:eastAsia="Times New Roman" w:cstheme="minorHAnsi"/>
          <w:lang w:eastAsia="pl-PL"/>
        </w:rPr>
        <w:t>73 osób (w tym 66 dzieci i młodzieży oraz 7 osób dorosłych),</w:t>
      </w:r>
    </w:p>
    <w:p w:rsidR="00A30D00" w:rsidRPr="003D6548" w:rsidRDefault="00A30D00" w:rsidP="003D6548">
      <w:pPr>
        <w:spacing w:before="120" w:after="0" w:line="240" w:lineRule="auto"/>
        <w:jc w:val="both"/>
        <w:rPr>
          <w:rFonts w:eastAsia="Times New Roman" w:cstheme="minorHAnsi"/>
          <w:lang w:eastAsia="pl-PL"/>
        </w:rPr>
      </w:pPr>
      <w:r w:rsidRPr="003D6548">
        <w:rPr>
          <w:rFonts w:eastAsia="Times New Roman" w:cstheme="minorHAnsi"/>
          <w:lang w:eastAsia="pl-PL"/>
        </w:rPr>
        <w:t>wydano 7570 posiłków,</w:t>
      </w:r>
    </w:p>
    <w:p w:rsidR="00A30D00" w:rsidRPr="003D6548" w:rsidRDefault="00F619FB" w:rsidP="003D6548">
      <w:pPr>
        <w:spacing w:before="120" w:after="0" w:line="240" w:lineRule="auto"/>
        <w:jc w:val="both"/>
        <w:rPr>
          <w:rFonts w:eastAsia="Times New Roman" w:cstheme="minorHAnsi"/>
          <w:lang w:eastAsia="pl-PL"/>
        </w:rPr>
      </w:pPr>
      <w:r>
        <w:rPr>
          <w:rFonts w:eastAsia="Times New Roman" w:cstheme="minorHAnsi"/>
          <w:lang w:eastAsia="pl-PL"/>
        </w:rPr>
        <w:t>przyznano 13</w:t>
      </w:r>
      <w:r w:rsidR="00A30D00" w:rsidRPr="003D6548">
        <w:rPr>
          <w:rFonts w:eastAsia="Times New Roman" w:cstheme="minorHAnsi"/>
          <w:lang w:eastAsia="pl-PL"/>
        </w:rPr>
        <w:t xml:space="preserve"> zasiłków celowych na zakup żywności.</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Finansowanie programu</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Realizacja programu finansowana była ze środków budżetu państwa oraz środków własnych Gminy Jarocin.</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Łączny koszt realizacji </w:t>
      </w:r>
      <w:r w:rsidR="008A1A92" w:rsidRPr="003D6548">
        <w:rPr>
          <w:rFonts w:eastAsia="Times New Roman" w:cstheme="minorHAnsi"/>
          <w:lang w:eastAsia="pl-PL"/>
        </w:rPr>
        <w:t>programu w 2025 roku wyniósł 107 686,50</w:t>
      </w:r>
      <w:r w:rsidRPr="003D6548">
        <w:rPr>
          <w:rFonts w:eastAsia="Times New Roman" w:cstheme="minorHAnsi"/>
          <w:lang w:eastAsia="pl-PL"/>
        </w:rPr>
        <w:t xml:space="preserve"> zł, w tym:</w:t>
      </w:r>
    </w:p>
    <w:p w:rsidR="00FE04F7" w:rsidRPr="003D6548" w:rsidRDefault="008A1A92" w:rsidP="003D6548">
      <w:pPr>
        <w:spacing w:before="120" w:after="0" w:line="240" w:lineRule="auto"/>
        <w:jc w:val="both"/>
        <w:rPr>
          <w:rFonts w:eastAsia="Times New Roman" w:cstheme="minorHAnsi"/>
          <w:lang w:eastAsia="pl-PL"/>
        </w:rPr>
      </w:pPr>
      <w:r w:rsidRPr="003D6548">
        <w:rPr>
          <w:rFonts w:eastAsia="Times New Roman" w:cstheme="minorHAnsi"/>
          <w:lang w:eastAsia="pl-PL"/>
        </w:rPr>
        <w:t>dotacja z budżetu państwa – 66 343,00</w:t>
      </w:r>
      <w:r w:rsidR="00FE04F7" w:rsidRPr="003D6548">
        <w:rPr>
          <w:rFonts w:eastAsia="Times New Roman" w:cstheme="minorHAnsi"/>
          <w:lang w:eastAsia="pl-PL"/>
        </w:rPr>
        <w:t xml:space="preserve"> zł,</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ś</w:t>
      </w:r>
      <w:r w:rsidR="008A1A92" w:rsidRPr="003D6548">
        <w:rPr>
          <w:rFonts w:eastAsia="Times New Roman" w:cstheme="minorHAnsi"/>
          <w:lang w:eastAsia="pl-PL"/>
        </w:rPr>
        <w:t>rodki własne gminy – 41 343,50</w:t>
      </w:r>
      <w:r w:rsidRPr="003D6548">
        <w:rPr>
          <w:rFonts w:eastAsia="Times New Roman" w:cstheme="minorHAnsi"/>
          <w:lang w:eastAsia="pl-PL"/>
        </w:rPr>
        <w:t xml:space="preserve"> zł.</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Realizacja programu przyczyniła się do poprawy sytuacji bytowej dzieci, młodzieży oraz osób dorosłych wymagających wsparcia, a także stanowiła istotny element działań osłonowych prowadzonych przez Ośrodek Pomocy Społecznej w Jarocinie.</w:t>
      </w:r>
    </w:p>
    <w:p w:rsidR="008F5153" w:rsidRPr="003D6548" w:rsidRDefault="008F5153" w:rsidP="003D6548">
      <w:pPr>
        <w:pStyle w:val="Nagwek3"/>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Program osłonowy w zakresie zmniejszenia wydatków na dożywianie dzieci i młodzieży</w:t>
      </w:r>
    </w:p>
    <w:p w:rsidR="008F5153" w:rsidRPr="003D6548" w:rsidRDefault="008F5153" w:rsidP="003D6548">
      <w:pPr>
        <w:pStyle w:val="NormalnyWeb"/>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W 2025 roku Ośrodek Pomocy Społecznej w Jarocinie realizował program osłonowy w zakresie zmniejszenia wydatków na dożywianie dzieci i młodzieży w szkołach i przedszkolach, uchwalany corocznie przez Radę Gminy Jarocin.</w:t>
      </w:r>
    </w:p>
    <w:p w:rsidR="008F5153" w:rsidRPr="003D6548" w:rsidRDefault="008F5153" w:rsidP="003D6548">
      <w:pPr>
        <w:pStyle w:val="NormalnyWeb"/>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Program osłonowy został przyjęty na podstawie art. 17 ust. 2 pkt 4 ustawy z dnia 12 marca 2004 r. o pomocy społecznej i stanowi lokalne wsparcie dla rodzin, których dochód przekracza ustawowe kryterium dochodowe, jednak ich sytuacja materialna uzasadnia udzielenie pomocy w formie dożywiania dzieci.</w:t>
      </w:r>
    </w:p>
    <w:p w:rsidR="008F5153" w:rsidRPr="003D6548" w:rsidRDefault="008F5153" w:rsidP="003D6548">
      <w:pPr>
        <w:pStyle w:val="NormalnyWeb"/>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Celem programu jest:</w:t>
      </w:r>
    </w:p>
    <w:p w:rsidR="008F5153" w:rsidRPr="003D6548" w:rsidRDefault="008F5153" w:rsidP="003D6548">
      <w:pPr>
        <w:pStyle w:val="NormalnyWeb"/>
        <w:numPr>
          <w:ilvl w:val="0"/>
          <w:numId w:val="31"/>
        </w:numPr>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ograniczenie zjawiska niedożywienia wśród dzieci i młodzieży,</w:t>
      </w:r>
    </w:p>
    <w:p w:rsidR="008F5153" w:rsidRPr="003D6548" w:rsidRDefault="008F5153" w:rsidP="003D6548">
      <w:pPr>
        <w:pStyle w:val="NormalnyWeb"/>
        <w:numPr>
          <w:ilvl w:val="0"/>
          <w:numId w:val="31"/>
        </w:numPr>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wsparcie rodzin znajdujących się w trudnej sytuacji finansowej,</w:t>
      </w:r>
    </w:p>
    <w:p w:rsidR="008F5153" w:rsidRPr="003D6548" w:rsidRDefault="008F5153" w:rsidP="003D6548">
      <w:pPr>
        <w:pStyle w:val="NormalnyWeb"/>
        <w:numPr>
          <w:ilvl w:val="0"/>
          <w:numId w:val="31"/>
        </w:numPr>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zmniejszenie obciążeń budżetowych rodzin związanych z kosztami wyżywienia dzieci w placówkach oświatowych.</w:t>
      </w:r>
    </w:p>
    <w:p w:rsidR="008F5153" w:rsidRPr="003D6548" w:rsidRDefault="008F5153" w:rsidP="003D6548">
      <w:pPr>
        <w:pStyle w:val="NormalnyWeb"/>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Pomoc była udzielana w formie pokrycia kosztów posiłków w szkołach i przedszkolach przez Ośrodek Pomocy Społecznej.</w:t>
      </w:r>
    </w:p>
    <w:p w:rsidR="008F5153" w:rsidRPr="003D6548" w:rsidRDefault="008F5153" w:rsidP="003D6548">
      <w:pPr>
        <w:pStyle w:val="NormalnyWeb"/>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Z programu sk</w:t>
      </w:r>
      <w:r w:rsidR="00B55ADD">
        <w:rPr>
          <w:rFonts w:asciiTheme="minorHAnsi" w:hAnsiTheme="minorHAnsi" w:cstheme="minorHAnsi"/>
          <w:sz w:val="22"/>
          <w:szCs w:val="22"/>
        </w:rPr>
        <w:t>orzystało 99</w:t>
      </w:r>
      <w:r w:rsidRPr="003D6548">
        <w:rPr>
          <w:rFonts w:asciiTheme="minorHAnsi" w:hAnsiTheme="minorHAnsi" w:cstheme="minorHAnsi"/>
          <w:sz w:val="22"/>
          <w:szCs w:val="22"/>
        </w:rPr>
        <w:t xml:space="preserve"> dzieci </w:t>
      </w:r>
      <w:r w:rsidR="001B082C">
        <w:rPr>
          <w:rFonts w:asciiTheme="minorHAnsi" w:hAnsiTheme="minorHAnsi" w:cstheme="minorHAnsi"/>
          <w:sz w:val="22"/>
          <w:szCs w:val="22"/>
        </w:rPr>
        <w:t>na kwotę 22 529</w:t>
      </w:r>
      <w:r w:rsidR="00B55ADD">
        <w:rPr>
          <w:rFonts w:asciiTheme="minorHAnsi" w:hAnsiTheme="minorHAnsi" w:cstheme="minorHAnsi"/>
          <w:sz w:val="22"/>
          <w:szCs w:val="22"/>
        </w:rPr>
        <w:t>,00 zł</w:t>
      </w:r>
      <w:r w:rsidRPr="003D6548">
        <w:rPr>
          <w:rFonts w:asciiTheme="minorHAnsi" w:hAnsiTheme="minorHAnsi" w:cstheme="minorHAnsi"/>
          <w:sz w:val="22"/>
          <w:szCs w:val="22"/>
        </w:rPr>
        <w:t>.</w:t>
      </w:r>
    </w:p>
    <w:p w:rsidR="008F5153" w:rsidRPr="003D6548" w:rsidRDefault="008F5153" w:rsidP="003D6548">
      <w:pPr>
        <w:pStyle w:val="Bezodstpw"/>
        <w:spacing w:before="120"/>
        <w:jc w:val="both"/>
        <w:rPr>
          <w:rFonts w:cstheme="minorHAnsi"/>
        </w:rPr>
      </w:pPr>
    </w:p>
    <w:p w:rsidR="00547657" w:rsidRPr="003D6548" w:rsidRDefault="00547657" w:rsidP="003D6548">
      <w:pPr>
        <w:pStyle w:val="Bezodstpw"/>
        <w:spacing w:before="120"/>
        <w:jc w:val="both"/>
        <w:rPr>
          <w:rFonts w:cstheme="minorHAnsi"/>
          <w:b/>
        </w:rPr>
      </w:pPr>
      <w:r w:rsidRPr="003D6548">
        <w:rPr>
          <w:rFonts w:cstheme="minorHAnsi"/>
          <w:b/>
        </w:rPr>
        <w:t>V. STYPENDIA SZKOLNE</w:t>
      </w:r>
    </w:p>
    <w:p w:rsidR="00547657" w:rsidRPr="003D6548" w:rsidRDefault="00547657" w:rsidP="003D6548">
      <w:pPr>
        <w:pStyle w:val="NormalnyWeb"/>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W 2025 roku Ośrodek Pomocy Społecznej w Jarocinie realizował zadania z zakresu pomocy materialnej o charakterze socjalnym dla uczniów, zgodnie z przepisami ustawy z dnia 7 września 1991 r. o systemie oświaty.</w:t>
      </w:r>
    </w:p>
    <w:p w:rsidR="00547657" w:rsidRPr="003D6548" w:rsidRDefault="00547657" w:rsidP="003D6548">
      <w:pPr>
        <w:pStyle w:val="NormalnyWeb"/>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Pomoc była udzielana w formie stypendiów szkolnych przyznawanych uczniom zamieszkałym na terenie Gminy Jarocin, znajdującym się w trudnej sytuacji materialnej wynikającej z niskich dochodów w rodzinie, a także w szczególności w przypadku występowania bezrobocia, niepełnosprawności, długotrwałej choroby lub innych okoliczności uzasadniających przyznanie wsparcia.</w:t>
      </w:r>
    </w:p>
    <w:p w:rsidR="00547657" w:rsidRDefault="00547657" w:rsidP="003D6548">
      <w:pPr>
        <w:pStyle w:val="NormalnyWeb"/>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Stypendia szkolne przyznawane były w drodze decyzji administracyjnych</w:t>
      </w:r>
      <w:r w:rsidR="00A01417">
        <w:rPr>
          <w:rFonts w:asciiTheme="minorHAnsi" w:hAnsiTheme="minorHAnsi" w:cstheme="minorHAnsi"/>
          <w:sz w:val="22"/>
          <w:szCs w:val="22"/>
        </w:rPr>
        <w:t xml:space="preserve">. Przyznano pomoc w formie stypendium dla </w:t>
      </w:r>
      <w:r w:rsidR="003D56E2">
        <w:rPr>
          <w:rFonts w:asciiTheme="minorHAnsi" w:hAnsiTheme="minorHAnsi" w:cstheme="minorHAnsi"/>
          <w:sz w:val="22"/>
          <w:szCs w:val="22"/>
        </w:rPr>
        <w:t>30</w:t>
      </w:r>
      <w:r w:rsidR="00A01417">
        <w:rPr>
          <w:rFonts w:asciiTheme="minorHAnsi" w:hAnsiTheme="minorHAnsi" w:cstheme="minorHAnsi"/>
          <w:sz w:val="22"/>
          <w:szCs w:val="22"/>
        </w:rPr>
        <w:t xml:space="preserve"> uczniów </w:t>
      </w:r>
      <w:r w:rsidR="003D56E2">
        <w:rPr>
          <w:rFonts w:asciiTheme="minorHAnsi" w:hAnsiTheme="minorHAnsi" w:cstheme="minorHAnsi"/>
          <w:sz w:val="22"/>
          <w:szCs w:val="22"/>
        </w:rPr>
        <w:t xml:space="preserve">i zasiłki szkolne dla 4 uczniów. Wydano 49 decyzji </w:t>
      </w:r>
      <w:r w:rsidRPr="003D6548">
        <w:rPr>
          <w:rFonts w:asciiTheme="minorHAnsi" w:hAnsiTheme="minorHAnsi" w:cstheme="minorHAnsi"/>
          <w:sz w:val="22"/>
          <w:szCs w:val="22"/>
        </w:rPr>
        <w:t>administracyjnych</w:t>
      </w:r>
      <w:r w:rsidR="003D56E2">
        <w:rPr>
          <w:rFonts w:asciiTheme="minorHAnsi" w:hAnsiTheme="minorHAnsi" w:cstheme="minorHAnsi"/>
          <w:sz w:val="22"/>
          <w:szCs w:val="22"/>
        </w:rPr>
        <w:t>,</w:t>
      </w:r>
      <w:r w:rsidRPr="003D6548">
        <w:rPr>
          <w:rFonts w:asciiTheme="minorHAnsi" w:hAnsiTheme="minorHAnsi" w:cstheme="minorHAnsi"/>
          <w:sz w:val="22"/>
          <w:szCs w:val="22"/>
        </w:rPr>
        <w:t xml:space="preserve"> </w:t>
      </w:r>
      <w:r w:rsidR="003D56E2">
        <w:rPr>
          <w:rFonts w:asciiTheme="minorHAnsi" w:hAnsiTheme="minorHAnsi" w:cstheme="minorHAnsi"/>
          <w:sz w:val="22"/>
          <w:szCs w:val="22"/>
        </w:rPr>
        <w:t>a łączna kwota</w:t>
      </w:r>
      <w:r w:rsidRPr="003D6548">
        <w:rPr>
          <w:rFonts w:asciiTheme="minorHAnsi" w:hAnsiTheme="minorHAnsi" w:cstheme="minorHAnsi"/>
          <w:sz w:val="22"/>
          <w:szCs w:val="22"/>
        </w:rPr>
        <w:t xml:space="preserve"> </w:t>
      </w:r>
      <w:r w:rsidR="003D6548">
        <w:rPr>
          <w:rFonts w:asciiTheme="minorHAnsi" w:hAnsiTheme="minorHAnsi" w:cstheme="minorHAnsi"/>
          <w:sz w:val="22"/>
          <w:szCs w:val="22"/>
        </w:rPr>
        <w:t>wypłaconych świadczeń wyniosła 29 412,80 zł</w:t>
      </w:r>
      <w:r w:rsidRPr="003D6548">
        <w:rPr>
          <w:rFonts w:asciiTheme="minorHAnsi" w:hAnsiTheme="minorHAnsi" w:cstheme="minorHAnsi"/>
          <w:sz w:val="22"/>
          <w:szCs w:val="22"/>
        </w:rPr>
        <w:t>.</w:t>
      </w:r>
    </w:p>
    <w:p w:rsidR="00A01417" w:rsidRPr="003D6548" w:rsidRDefault="00A01417" w:rsidP="003D6548">
      <w:pPr>
        <w:pStyle w:val="NormalnyWeb"/>
        <w:spacing w:before="12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Na powyższe zadanie otrzymaliśmy dotację 80% w kwocie: 23 530,24 zł, wkład gminy 20% to kwota: 5 882,56 zł.</w:t>
      </w:r>
    </w:p>
    <w:p w:rsidR="00547657" w:rsidRPr="003D6548" w:rsidRDefault="00547657" w:rsidP="003D6548">
      <w:pPr>
        <w:pStyle w:val="Bezodstpw"/>
        <w:spacing w:before="120"/>
        <w:jc w:val="both"/>
        <w:rPr>
          <w:rFonts w:cstheme="minorHAnsi"/>
        </w:rPr>
      </w:pPr>
    </w:p>
    <w:p w:rsidR="00FE04F7" w:rsidRPr="003D6548" w:rsidRDefault="00FE04F7"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V</w:t>
      </w:r>
      <w:r w:rsidR="003D6548">
        <w:rPr>
          <w:rFonts w:eastAsia="Times New Roman" w:cstheme="minorHAnsi"/>
          <w:b/>
          <w:lang w:eastAsia="pl-PL"/>
        </w:rPr>
        <w:t>I</w:t>
      </w:r>
      <w:r w:rsidRPr="003D6548">
        <w:rPr>
          <w:rFonts w:eastAsia="Times New Roman" w:cstheme="minorHAnsi"/>
          <w:b/>
          <w:lang w:eastAsia="pl-PL"/>
        </w:rPr>
        <w:t>. ŚWIADCZENIA RODZINNE ORAZ ŚWIADCZENIA OPIEKUŃCZE</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Ośrodek Pomocy Społecznej w Jarocinie realizował zadania z zakresu świadczeń rodzinnych oraz świadczeń opiekuńczych jako zadania zlecone z zakresu administracji rządowej, zgodnie z ustawą z dnia 28 listopada 2003 r. o świadczeniach rodzinnych oraz aktami wykonawczymi do tej ustawy.</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Celem realizacji świadczeń rodzinnych było częściowe pokrycie wydatków związanych z utrzymaniem dziecka oraz wsparcie rodzin znajdujących się w trudniejszej sytuacji materialnej i życiowej.</w:t>
      </w:r>
    </w:p>
    <w:p w:rsidR="00FE04F7" w:rsidRPr="003D6548" w:rsidRDefault="00FE04F7"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Rodzaje realizowanych świadczeń</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Ośrodek Pomocy Społecznej w Jarocinie realizował następujące świadczenia:</w:t>
      </w:r>
    </w:p>
    <w:p w:rsidR="00FE04F7" w:rsidRPr="003D6548" w:rsidRDefault="00FE04F7"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Zasiłek rodzinny wraz z dodatkami, w tym m.in.:</w:t>
      </w:r>
    </w:p>
    <w:p w:rsidR="00FE04F7" w:rsidRPr="003D6548" w:rsidRDefault="00FE04F7" w:rsidP="003D6548">
      <w:pPr>
        <w:pStyle w:val="Akapitzlist"/>
        <w:numPr>
          <w:ilvl w:val="0"/>
          <w:numId w:val="23"/>
        </w:numPr>
        <w:spacing w:before="120" w:after="0" w:line="240" w:lineRule="auto"/>
        <w:jc w:val="both"/>
        <w:rPr>
          <w:rFonts w:eastAsia="Times New Roman" w:cstheme="minorHAnsi"/>
          <w:lang w:eastAsia="pl-PL"/>
        </w:rPr>
      </w:pPr>
      <w:r w:rsidRPr="003D6548">
        <w:rPr>
          <w:rFonts w:eastAsia="Times New Roman" w:cstheme="minorHAnsi"/>
          <w:lang w:eastAsia="pl-PL"/>
        </w:rPr>
        <w:t>dodatek z tytułu urodzenia dziecka,</w:t>
      </w:r>
      <w:r w:rsidR="00F619FB">
        <w:rPr>
          <w:rFonts w:eastAsia="Times New Roman" w:cstheme="minorHAnsi"/>
          <w:lang w:eastAsia="pl-PL"/>
        </w:rPr>
        <w:t xml:space="preserve"> (8 osób po 1000,00 zł)</w:t>
      </w:r>
    </w:p>
    <w:p w:rsidR="00FE04F7" w:rsidRPr="003D6548" w:rsidRDefault="00FE04F7" w:rsidP="003D6548">
      <w:pPr>
        <w:pStyle w:val="Akapitzlist"/>
        <w:numPr>
          <w:ilvl w:val="0"/>
          <w:numId w:val="23"/>
        </w:numPr>
        <w:spacing w:before="120" w:after="0" w:line="240" w:lineRule="auto"/>
        <w:jc w:val="both"/>
        <w:rPr>
          <w:rFonts w:eastAsia="Times New Roman" w:cstheme="minorHAnsi"/>
          <w:lang w:eastAsia="pl-PL"/>
        </w:rPr>
      </w:pPr>
      <w:r w:rsidRPr="003D6548">
        <w:rPr>
          <w:rFonts w:eastAsia="Times New Roman" w:cstheme="minorHAnsi"/>
          <w:lang w:eastAsia="pl-PL"/>
        </w:rPr>
        <w:t>dodatek z tytułu opieki nad dzieckiem w okresie korzystania z urlopu wychowawczego,</w:t>
      </w:r>
      <w:r w:rsidR="00F619FB">
        <w:rPr>
          <w:rFonts w:eastAsia="Times New Roman" w:cstheme="minorHAnsi"/>
          <w:lang w:eastAsia="pl-PL"/>
        </w:rPr>
        <w:t xml:space="preserve"> (1 osoba, 400,00 zł)</w:t>
      </w:r>
    </w:p>
    <w:p w:rsidR="00FE04F7" w:rsidRPr="003D6548" w:rsidRDefault="00FE04F7" w:rsidP="003D6548">
      <w:pPr>
        <w:pStyle w:val="Akapitzlist"/>
        <w:numPr>
          <w:ilvl w:val="0"/>
          <w:numId w:val="23"/>
        </w:numPr>
        <w:spacing w:before="120" w:after="0" w:line="240" w:lineRule="auto"/>
        <w:jc w:val="both"/>
        <w:rPr>
          <w:rFonts w:eastAsia="Times New Roman" w:cstheme="minorHAnsi"/>
          <w:lang w:eastAsia="pl-PL"/>
        </w:rPr>
      </w:pPr>
      <w:r w:rsidRPr="003D6548">
        <w:rPr>
          <w:rFonts w:eastAsia="Times New Roman" w:cstheme="minorHAnsi"/>
          <w:lang w:eastAsia="pl-PL"/>
        </w:rPr>
        <w:t>dodatek z tytułu samotnego wychowywania dziecka,</w:t>
      </w:r>
      <w:r w:rsidR="00F619FB">
        <w:rPr>
          <w:rFonts w:eastAsia="Times New Roman" w:cstheme="minorHAnsi"/>
          <w:lang w:eastAsia="pl-PL"/>
        </w:rPr>
        <w:t xml:space="preserve"> (5 osób po 193,00 zł/273,00 zł)</w:t>
      </w:r>
    </w:p>
    <w:p w:rsidR="00FE04F7" w:rsidRPr="003D6548" w:rsidRDefault="00FE04F7" w:rsidP="003D6548">
      <w:pPr>
        <w:pStyle w:val="Akapitzlist"/>
        <w:numPr>
          <w:ilvl w:val="0"/>
          <w:numId w:val="23"/>
        </w:numPr>
        <w:spacing w:before="120" w:after="0" w:line="240" w:lineRule="auto"/>
        <w:jc w:val="both"/>
        <w:rPr>
          <w:rFonts w:eastAsia="Times New Roman" w:cstheme="minorHAnsi"/>
          <w:lang w:eastAsia="pl-PL"/>
        </w:rPr>
      </w:pPr>
      <w:r w:rsidRPr="003D6548">
        <w:rPr>
          <w:rFonts w:eastAsia="Times New Roman" w:cstheme="minorHAnsi"/>
          <w:lang w:eastAsia="pl-PL"/>
        </w:rPr>
        <w:t>dodatek z tytułu wychowywania dziecka w rodzinie wielodzietnej,</w:t>
      </w:r>
      <w:r w:rsidR="00F619FB">
        <w:rPr>
          <w:rFonts w:eastAsia="Times New Roman" w:cstheme="minorHAnsi"/>
          <w:lang w:eastAsia="pl-PL"/>
        </w:rPr>
        <w:t xml:space="preserve"> (35 osób po 95,00 zł)</w:t>
      </w:r>
    </w:p>
    <w:p w:rsidR="00FE04F7" w:rsidRPr="003D6548" w:rsidRDefault="00FE04F7" w:rsidP="003D6548">
      <w:pPr>
        <w:pStyle w:val="Akapitzlist"/>
        <w:numPr>
          <w:ilvl w:val="0"/>
          <w:numId w:val="23"/>
        </w:numPr>
        <w:spacing w:before="120" w:after="0" w:line="240" w:lineRule="auto"/>
        <w:jc w:val="both"/>
        <w:rPr>
          <w:rFonts w:eastAsia="Times New Roman" w:cstheme="minorHAnsi"/>
          <w:lang w:eastAsia="pl-PL"/>
        </w:rPr>
      </w:pPr>
      <w:r w:rsidRPr="003D6548">
        <w:rPr>
          <w:rFonts w:eastAsia="Times New Roman" w:cstheme="minorHAnsi"/>
          <w:lang w:eastAsia="pl-PL"/>
        </w:rPr>
        <w:t>dodatek z tytułu kształcenia i rehabilitacji dziecka niepełnosprawnego,</w:t>
      </w:r>
      <w:r w:rsidR="00CB3C64">
        <w:rPr>
          <w:rFonts w:eastAsia="Times New Roman" w:cstheme="minorHAnsi"/>
          <w:lang w:eastAsia="pl-PL"/>
        </w:rPr>
        <w:t xml:space="preserve"> (3 osoby po 90,00 zł i 21 osób po 110,00 zł)</w:t>
      </w:r>
    </w:p>
    <w:p w:rsidR="00FE04F7" w:rsidRPr="003D6548" w:rsidRDefault="00FE04F7" w:rsidP="003D6548">
      <w:pPr>
        <w:pStyle w:val="Akapitzlist"/>
        <w:numPr>
          <w:ilvl w:val="0"/>
          <w:numId w:val="23"/>
        </w:numPr>
        <w:spacing w:before="120" w:after="0" w:line="240" w:lineRule="auto"/>
        <w:jc w:val="both"/>
        <w:rPr>
          <w:rFonts w:eastAsia="Times New Roman" w:cstheme="minorHAnsi"/>
          <w:lang w:eastAsia="pl-PL"/>
        </w:rPr>
      </w:pPr>
      <w:r w:rsidRPr="003D6548">
        <w:rPr>
          <w:rFonts w:eastAsia="Times New Roman" w:cstheme="minorHAnsi"/>
          <w:lang w:eastAsia="pl-PL"/>
        </w:rPr>
        <w:t>dodatek z tytułu rozpoczęcia roku szkolnego,</w:t>
      </w:r>
      <w:r w:rsidR="00F619FB">
        <w:rPr>
          <w:rFonts w:eastAsia="Times New Roman" w:cstheme="minorHAnsi"/>
          <w:lang w:eastAsia="pl-PL"/>
        </w:rPr>
        <w:t xml:space="preserve"> (130 osób po 100,00 zł)</w:t>
      </w:r>
    </w:p>
    <w:p w:rsidR="00FE04F7" w:rsidRPr="003D6548" w:rsidRDefault="00FE04F7" w:rsidP="003D6548">
      <w:pPr>
        <w:pStyle w:val="Akapitzlist"/>
        <w:numPr>
          <w:ilvl w:val="0"/>
          <w:numId w:val="23"/>
        </w:numPr>
        <w:spacing w:before="120" w:after="0" w:line="240" w:lineRule="auto"/>
        <w:jc w:val="both"/>
        <w:rPr>
          <w:rFonts w:eastAsia="Times New Roman" w:cstheme="minorHAnsi"/>
          <w:lang w:eastAsia="pl-PL"/>
        </w:rPr>
      </w:pPr>
      <w:r w:rsidRPr="003D6548">
        <w:rPr>
          <w:rFonts w:eastAsia="Times New Roman" w:cstheme="minorHAnsi"/>
          <w:lang w:eastAsia="pl-PL"/>
        </w:rPr>
        <w:t>dodatek z tytułu podjęcia przez dziecko n</w:t>
      </w:r>
      <w:r w:rsidR="00F619FB">
        <w:rPr>
          <w:rFonts w:eastAsia="Times New Roman" w:cstheme="minorHAnsi"/>
          <w:lang w:eastAsia="pl-PL"/>
        </w:rPr>
        <w:t xml:space="preserve">auki poza miejscem zamieszkania, (6 osób </w:t>
      </w:r>
      <w:r w:rsidR="00CB3C64">
        <w:rPr>
          <w:rFonts w:eastAsia="Times New Roman" w:cstheme="minorHAnsi"/>
          <w:lang w:eastAsia="pl-PL"/>
        </w:rPr>
        <w:t>(internat) po 113,00 zł, 49 osób (dojazd) po 69,00 zł)</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Z te</w:t>
      </w:r>
      <w:r w:rsidR="00E279B7" w:rsidRPr="003D6548">
        <w:rPr>
          <w:rFonts w:eastAsia="Times New Roman" w:cstheme="minorHAnsi"/>
          <w:lang w:eastAsia="pl-PL"/>
        </w:rPr>
        <w:t>j formy wsparcia skorzystało 89 rodzin na kwotę 303 943,75 zł</w:t>
      </w:r>
    </w:p>
    <w:p w:rsidR="00FE04F7" w:rsidRPr="003D6548" w:rsidRDefault="00FE04F7"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Jednorazowa zapomoga z tytułu urodzenia dziecka („becikowe")</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Świadczenie przyznawane rodzinom spełniającym kryterium dochodowe.</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liczba świadczeń </w:t>
      </w:r>
      <w:r w:rsidR="00E279B7" w:rsidRPr="003D6548">
        <w:rPr>
          <w:rFonts w:eastAsia="Times New Roman" w:cstheme="minorHAnsi"/>
          <w:lang w:eastAsia="pl-PL"/>
        </w:rPr>
        <w:t>18 na kwotę18 000,00 zł</w:t>
      </w:r>
    </w:p>
    <w:p w:rsidR="00FE04F7" w:rsidRPr="003D6548" w:rsidRDefault="00FE04F7"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Świadczenia opiekuńcze, w tym:</w:t>
      </w:r>
    </w:p>
    <w:p w:rsidR="00FE04F7" w:rsidRPr="003D6548" w:rsidRDefault="00E279B7" w:rsidP="003D6548">
      <w:pPr>
        <w:pStyle w:val="Akapitzlist"/>
        <w:numPr>
          <w:ilvl w:val="0"/>
          <w:numId w:val="25"/>
        </w:numPr>
        <w:spacing w:before="120" w:after="0" w:line="240" w:lineRule="auto"/>
        <w:jc w:val="both"/>
        <w:rPr>
          <w:rFonts w:eastAsia="Times New Roman" w:cstheme="minorHAnsi"/>
          <w:lang w:eastAsia="pl-PL"/>
        </w:rPr>
      </w:pPr>
      <w:r w:rsidRPr="003D6548">
        <w:rPr>
          <w:rFonts w:eastAsia="Times New Roman" w:cstheme="minorHAnsi"/>
          <w:lang w:eastAsia="pl-PL"/>
        </w:rPr>
        <w:t>zasiłek piel</w:t>
      </w:r>
      <w:r w:rsidR="00CB3C64">
        <w:rPr>
          <w:rFonts w:eastAsia="Times New Roman" w:cstheme="minorHAnsi"/>
          <w:lang w:eastAsia="pl-PL"/>
        </w:rPr>
        <w:t>ęgnacyjny ( liczba osób 200, liczba świadczeń 2184</w:t>
      </w:r>
      <w:r w:rsidRPr="003D6548">
        <w:rPr>
          <w:rFonts w:eastAsia="Times New Roman" w:cstheme="minorHAnsi"/>
          <w:lang w:eastAsia="pl-PL"/>
        </w:rPr>
        <w:t xml:space="preserve"> na kwotę 471 394,56 zł),</w:t>
      </w:r>
    </w:p>
    <w:p w:rsidR="00FE04F7" w:rsidRPr="003D6548" w:rsidRDefault="00FE04F7" w:rsidP="003D6548">
      <w:pPr>
        <w:pStyle w:val="Akapitzlist"/>
        <w:numPr>
          <w:ilvl w:val="0"/>
          <w:numId w:val="25"/>
        </w:numPr>
        <w:spacing w:before="120" w:after="0" w:line="240" w:lineRule="auto"/>
        <w:jc w:val="both"/>
        <w:rPr>
          <w:rFonts w:eastAsia="Times New Roman" w:cstheme="minorHAnsi"/>
          <w:lang w:eastAsia="pl-PL"/>
        </w:rPr>
      </w:pPr>
      <w:r w:rsidRPr="003D6548">
        <w:rPr>
          <w:rFonts w:eastAsia="Times New Roman" w:cstheme="minorHAnsi"/>
          <w:lang w:eastAsia="pl-PL"/>
        </w:rPr>
        <w:t>specjalny zasiłek opiekuńczy</w:t>
      </w:r>
      <w:r w:rsidR="00E279B7" w:rsidRPr="003D6548">
        <w:rPr>
          <w:rFonts w:eastAsia="Times New Roman" w:cstheme="minorHAnsi"/>
          <w:lang w:eastAsia="pl-PL"/>
        </w:rPr>
        <w:t xml:space="preserve"> (0)</w:t>
      </w:r>
      <w:r w:rsidRPr="003D6548">
        <w:rPr>
          <w:rFonts w:eastAsia="Times New Roman" w:cstheme="minorHAnsi"/>
          <w:lang w:eastAsia="pl-PL"/>
        </w:rPr>
        <w:t>,</w:t>
      </w:r>
    </w:p>
    <w:p w:rsidR="00FE04F7" w:rsidRPr="003D6548" w:rsidRDefault="00FE04F7" w:rsidP="003D6548">
      <w:pPr>
        <w:pStyle w:val="Akapitzlist"/>
        <w:numPr>
          <w:ilvl w:val="0"/>
          <w:numId w:val="25"/>
        </w:numPr>
        <w:spacing w:before="120" w:after="0" w:line="240" w:lineRule="auto"/>
        <w:jc w:val="both"/>
        <w:rPr>
          <w:rFonts w:eastAsia="Times New Roman" w:cstheme="minorHAnsi"/>
          <w:lang w:eastAsia="pl-PL"/>
        </w:rPr>
      </w:pPr>
      <w:r w:rsidRPr="003D6548">
        <w:rPr>
          <w:rFonts w:eastAsia="Times New Roman" w:cstheme="minorHAnsi"/>
          <w:lang w:eastAsia="pl-PL"/>
        </w:rPr>
        <w:t>świadczenie pielęgnacyjne</w:t>
      </w:r>
      <w:r w:rsidR="00E279B7" w:rsidRPr="003D6548">
        <w:rPr>
          <w:rFonts w:eastAsia="Times New Roman" w:cstheme="minorHAnsi"/>
          <w:lang w:eastAsia="pl-PL"/>
        </w:rPr>
        <w:t xml:space="preserve"> (</w:t>
      </w:r>
      <w:r w:rsidR="00CB3C64">
        <w:rPr>
          <w:rFonts w:eastAsia="Times New Roman" w:cstheme="minorHAnsi"/>
          <w:lang w:eastAsia="pl-PL"/>
        </w:rPr>
        <w:t xml:space="preserve">liczba osób 96, </w:t>
      </w:r>
      <w:r w:rsidR="00E279B7" w:rsidRPr="003D6548">
        <w:rPr>
          <w:rFonts w:eastAsia="Times New Roman" w:cstheme="minorHAnsi"/>
          <w:lang w:eastAsia="pl-PL"/>
        </w:rPr>
        <w:t>liczba świadczeń 1015 na kwotę 3 328 226,20 zł)</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Świadczenia te skierowane były do osób sprawujących opiekę nad osobami z niepełnosprawnościami oraz osób wymagających wsparcia ze względu na stan zdrowia.</w:t>
      </w:r>
    </w:p>
    <w:p w:rsidR="00FE04F7" w:rsidRPr="003D6548" w:rsidRDefault="00E279B7"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W sumie </w:t>
      </w:r>
      <w:r w:rsidR="00FE04F7" w:rsidRPr="003D6548">
        <w:rPr>
          <w:rFonts w:eastAsia="Times New Roman" w:cstheme="minorHAnsi"/>
          <w:lang w:eastAsia="pl-PL"/>
        </w:rPr>
        <w:t>liczba osób</w:t>
      </w:r>
      <w:r w:rsidRPr="003D6548">
        <w:rPr>
          <w:rFonts w:eastAsia="Times New Roman" w:cstheme="minorHAnsi"/>
          <w:lang w:eastAsia="pl-PL"/>
        </w:rPr>
        <w:t>: 404 osoby na kwotę 3 799 620,76 zł</w:t>
      </w:r>
    </w:p>
    <w:p w:rsidR="00FE04F7" w:rsidRPr="003D6548" w:rsidRDefault="00FE04F7"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Jednorazowe świadczenie „Za życiem"</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Przyznawane rodzinom, w których urodziło się dziecko z ciężkim i nieodwracalnym upośledzeniem albo nieuleczalną chorobą zagrażającą życiu.</w:t>
      </w:r>
    </w:p>
    <w:p w:rsidR="00FE04F7" w:rsidRPr="003D6548" w:rsidRDefault="00A30D00" w:rsidP="003D6548">
      <w:pPr>
        <w:spacing w:before="120" w:after="0" w:line="240" w:lineRule="auto"/>
        <w:jc w:val="both"/>
        <w:rPr>
          <w:rFonts w:eastAsia="Times New Roman" w:cstheme="minorHAnsi"/>
          <w:lang w:eastAsia="pl-PL"/>
        </w:rPr>
      </w:pPr>
      <w:r w:rsidRPr="003D6548">
        <w:rPr>
          <w:rFonts w:eastAsia="Times New Roman" w:cstheme="minorHAnsi"/>
          <w:lang w:eastAsia="pl-PL"/>
        </w:rPr>
        <w:t>1 osoba na kwotę 4 000,00 zł</w:t>
      </w:r>
    </w:p>
    <w:p w:rsidR="00FE04F7" w:rsidRPr="003D6548" w:rsidRDefault="00FE04F7" w:rsidP="003D6548">
      <w:pPr>
        <w:spacing w:before="120" w:after="0" w:line="240" w:lineRule="auto"/>
        <w:jc w:val="both"/>
        <w:rPr>
          <w:rFonts w:eastAsia="Times New Roman" w:cstheme="minorHAnsi"/>
          <w:u w:val="single"/>
          <w:lang w:eastAsia="pl-PL"/>
        </w:rPr>
      </w:pPr>
      <w:r w:rsidRPr="003D6548">
        <w:rPr>
          <w:rFonts w:eastAsia="Times New Roman" w:cstheme="minorHAnsi"/>
          <w:u w:val="single"/>
          <w:lang w:eastAsia="pl-PL"/>
        </w:rPr>
        <w:t>Realizacja i obsługa świadczeń</w:t>
      </w:r>
    </w:p>
    <w:p w:rsidR="00FE04F7" w:rsidRPr="003D6548" w:rsidRDefault="00FE04F7" w:rsidP="003D6548">
      <w:pPr>
        <w:spacing w:before="120" w:after="0" w:line="240" w:lineRule="auto"/>
        <w:jc w:val="both"/>
        <w:rPr>
          <w:rFonts w:eastAsia="Times New Roman" w:cstheme="minorHAnsi"/>
          <w:lang w:eastAsia="pl-PL"/>
        </w:rPr>
      </w:pPr>
      <w:r w:rsidRPr="003D6548">
        <w:rPr>
          <w:rFonts w:eastAsia="Times New Roman" w:cstheme="minorHAnsi"/>
          <w:lang w:eastAsia="pl-PL"/>
        </w:rPr>
        <w:t>Świadczenia rodzinne oraz opiekuńcze realizowane były w formie decyzji administracyjnych, z zachowaniem terminów określonych w przepisach prawa. Ośrodek Pomocy Społecznej w Jarocinie prowadził również bieżącą obsługę interesantów, udzielając informacji oraz pomocy w kompletowaniu dokumentów niezbędnych do ustalenia prawa do świadczeń.</w:t>
      </w:r>
    </w:p>
    <w:p w:rsidR="00BE21C9" w:rsidRPr="003D6548" w:rsidRDefault="00BE21C9"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VI</w:t>
      </w:r>
      <w:r w:rsidR="003D6548">
        <w:rPr>
          <w:rFonts w:eastAsia="Times New Roman" w:cstheme="minorHAnsi"/>
          <w:b/>
          <w:lang w:eastAsia="pl-PL"/>
        </w:rPr>
        <w:t>I</w:t>
      </w:r>
      <w:r w:rsidRPr="003D6548">
        <w:rPr>
          <w:rFonts w:eastAsia="Times New Roman" w:cstheme="minorHAnsi"/>
          <w:b/>
          <w:lang w:eastAsia="pl-PL"/>
        </w:rPr>
        <w:t>. FUNDUSZ ALIMENTACYJNY</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Ośrodek Pomocy Społecznej w Jarocinie realizował zadania z zakresu funduszu alimentacyjnego jako zadania zlecone z zakresu administracji rządowej, zgodnie z ustawą z dnia 7 września 2007 r. o pomocy osobom uprawnionym do alimentów.</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Celem realizacji świadczeń z funduszu alimentacyjnego było wsparcie finansowe osób uprawnionych do alimentów w sytuacji bezskuteczności ich egzekucji od dłużników alimentacyjnych.</w:t>
      </w:r>
    </w:p>
    <w:p w:rsidR="00BE21C9" w:rsidRPr="003D6548" w:rsidRDefault="00BE21C9"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Świadczenia z funduszu alimentacyjnego</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ze świadczeń z funduszu</w:t>
      </w:r>
      <w:r w:rsidR="00A30D00" w:rsidRPr="003D6548">
        <w:rPr>
          <w:rFonts w:eastAsia="Times New Roman" w:cstheme="minorHAnsi"/>
          <w:lang w:eastAsia="pl-PL"/>
        </w:rPr>
        <w:t xml:space="preserve"> alimentacyjnego skorzystało 6</w:t>
      </w:r>
      <w:r w:rsidRPr="003D6548">
        <w:rPr>
          <w:rFonts w:eastAsia="Times New Roman" w:cstheme="minorHAnsi"/>
          <w:lang w:eastAsia="pl-PL"/>
        </w:rPr>
        <w:t xml:space="preserve"> osób uprawnionych z </w:t>
      </w:r>
      <w:r w:rsidR="00A30D00" w:rsidRPr="003D6548">
        <w:rPr>
          <w:rFonts w:eastAsia="Times New Roman" w:cstheme="minorHAnsi"/>
          <w:lang w:eastAsia="pl-PL"/>
        </w:rPr>
        <w:t>6</w:t>
      </w:r>
      <w:r w:rsidRPr="003D6548">
        <w:rPr>
          <w:rFonts w:eastAsia="Times New Roman" w:cstheme="minorHAnsi"/>
          <w:lang w:eastAsia="pl-PL"/>
        </w:rPr>
        <w:t xml:space="preserve"> rodzin.</w:t>
      </w:r>
    </w:p>
    <w:p w:rsidR="00BE21C9" w:rsidRPr="003D6548" w:rsidRDefault="00A30D00" w:rsidP="003D6548">
      <w:pPr>
        <w:spacing w:before="120" w:after="0" w:line="240" w:lineRule="auto"/>
        <w:jc w:val="both"/>
        <w:rPr>
          <w:rFonts w:eastAsia="Times New Roman" w:cstheme="minorHAnsi"/>
          <w:lang w:eastAsia="pl-PL"/>
        </w:rPr>
      </w:pPr>
      <w:r w:rsidRPr="003D6548">
        <w:rPr>
          <w:rFonts w:eastAsia="Times New Roman" w:cstheme="minorHAnsi"/>
          <w:lang w:eastAsia="pl-PL"/>
        </w:rPr>
        <w:t>Wypłacono 60 świadczeń na łączną kwotę 41 869,79</w:t>
      </w:r>
      <w:r w:rsidR="00BE21C9" w:rsidRPr="003D6548">
        <w:rPr>
          <w:rFonts w:eastAsia="Times New Roman" w:cstheme="minorHAnsi"/>
          <w:lang w:eastAsia="pl-PL"/>
        </w:rPr>
        <w:t xml:space="preserve"> zł.</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Świadczenia przyznawane były osobom spełniającym kryterium dochodowe określone w przepisach prawa, na podstawie wydanych decyzji administracyjnych.</w:t>
      </w:r>
    </w:p>
    <w:p w:rsidR="00BE21C9" w:rsidRPr="003D6548" w:rsidRDefault="00BE21C9"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Działania wobec dłużników alimentacyjnych</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Ośrodek Pomocy Społecznej w Jarocinie podejmował działania wobec dłużników alimentacyjnych, mające na celu zwiększenie skuteczności egzekwowania zobowiązań alimentacyjnych, w szczególności poprzez:</w:t>
      </w:r>
    </w:p>
    <w:p w:rsidR="00BE21C9" w:rsidRPr="003D6548" w:rsidRDefault="00BE21C9" w:rsidP="003D6548">
      <w:pPr>
        <w:pStyle w:val="Akapitzlist"/>
        <w:numPr>
          <w:ilvl w:val="0"/>
          <w:numId w:val="26"/>
        </w:numPr>
        <w:spacing w:before="120" w:after="0" w:line="240" w:lineRule="auto"/>
        <w:jc w:val="both"/>
        <w:rPr>
          <w:rFonts w:eastAsia="Times New Roman" w:cstheme="minorHAnsi"/>
          <w:lang w:eastAsia="pl-PL"/>
        </w:rPr>
      </w:pPr>
      <w:r w:rsidRPr="003D6548">
        <w:rPr>
          <w:rFonts w:eastAsia="Times New Roman" w:cstheme="minorHAnsi"/>
          <w:lang w:eastAsia="pl-PL"/>
        </w:rPr>
        <w:t>przeprowadzanie wywiadów alimentacyjnych,</w:t>
      </w:r>
    </w:p>
    <w:p w:rsidR="00BE21C9" w:rsidRPr="003D6548" w:rsidRDefault="00BE21C9" w:rsidP="003D6548">
      <w:pPr>
        <w:pStyle w:val="Akapitzlist"/>
        <w:numPr>
          <w:ilvl w:val="0"/>
          <w:numId w:val="26"/>
        </w:numPr>
        <w:spacing w:before="120" w:after="0" w:line="240" w:lineRule="auto"/>
        <w:jc w:val="both"/>
        <w:rPr>
          <w:rFonts w:eastAsia="Times New Roman" w:cstheme="minorHAnsi"/>
          <w:lang w:eastAsia="pl-PL"/>
        </w:rPr>
      </w:pPr>
      <w:r w:rsidRPr="003D6548">
        <w:rPr>
          <w:rFonts w:eastAsia="Times New Roman" w:cstheme="minorHAnsi"/>
          <w:lang w:eastAsia="pl-PL"/>
        </w:rPr>
        <w:t>podejmowanie działań motywujących do podjęcia zatrudnienia,</w:t>
      </w:r>
    </w:p>
    <w:p w:rsidR="00BE21C9" w:rsidRPr="003D6548" w:rsidRDefault="00BE21C9" w:rsidP="003D6548">
      <w:pPr>
        <w:pStyle w:val="Akapitzlist"/>
        <w:numPr>
          <w:ilvl w:val="0"/>
          <w:numId w:val="26"/>
        </w:numPr>
        <w:spacing w:before="120" w:after="0" w:line="240" w:lineRule="auto"/>
        <w:jc w:val="both"/>
        <w:rPr>
          <w:rFonts w:eastAsia="Times New Roman" w:cstheme="minorHAnsi"/>
          <w:lang w:eastAsia="pl-PL"/>
        </w:rPr>
      </w:pPr>
      <w:r w:rsidRPr="003D6548">
        <w:rPr>
          <w:rFonts w:eastAsia="Times New Roman" w:cstheme="minorHAnsi"/>
          <w:lang w:eastAsia="pl-PL"/>
        </w:rPr>
        <w:t>kierowanie wniosków do właściwych instytucji, w tym do organów egzekucyjnych.</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Działania te miały na celu ograniczenie zjawiska niewywiązywania się z obowiązku alimentacyjnego oraz zwiększenie odpowiedzialności dłużników alimentacyjnych.</w:t>
      </w:r>
    </w:p>
    <w:p w:rsidR="00AF6AA4" w:rsidRPr="003D6548" w:rsidRDefault="00AF6AA4" w:rsidP="003D6548">
      <w:pPr>
        <w:pStyle w:val="Bezodstpw"/>
        <w:spacing w:before="120" w:line="276" w:lineRule="auto"/>
        <w:jc w:val="both"/>
        <w:rPr>
          <w:rFonts w:cstheme="minorHAnsi"/>
        </w:rPr>
      </w:pPr>
    </w:p>
    <w:p w:rsidR="00BE21C9" w:rsidRPr="003D6548" w:rsidRDefault="00BE21C9"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VII</w:t>
      </w:r>
      <w:r w:rsidR="003D6548">
        <w:rPr>
          <w:rFonts w:eastAsia="Times New Roman" w:cstheme="minorHAnsi"/>
          <w:b/>
          <w:lang w:eastAsia="pl-PL"/>
        </w:rPr>
        <w:t>I</w:t>
      </w:r>
      <w:r w:rsidRPr="003D6548">
        <w:rPr>
          <w:rFonts w:eastAsia="Times New Roman" w:cstheme="minorHAnsi"/>
          <w:b/>
          <w:lang w:eastAsia="pl-PL"/>
        </w:rPr>
        <w:t>. WSPIERANIE RODZINY I SYSTEM PIECZY ZASTĘPCZEJ</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Ośrodek Pomocy Społecznej w Jarocinie realizował zadania z zakresu wspierania rodziny oraz systemu pieczy zastępczej, zgodnie z ustawą z dnia 9 czerwca 2011 r. o wspieraniu rodziny i systemie pieczy zastępczej.</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Działania te ukierunkowane były na pomoc rodzinom przeżywającym trudności w wypełnianiu funkcji opiekuńczo-wychowawczych oraz na zapewnienie dzieciom właściwej opieki i bezpieczeństwa.</w:t>
      </w:r>
    </w:p>
    <w:p w:rsidR="00BE21C9" w:rsidRPr="003D6548" w:rsidRDefault="00BE21C9"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Wspieranie rodziny</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Ośrodek Pomocy Społecznej w Jarocinie prowadził działania wspierające rodziny, w szczególności poprzez:</w:t>
      </w:r>
    </w:p>
    <w:p w:rsidR="00BE21C9" w:rsidRPr="003D6548" w:rsidRDefault="00BE21C9" w:rsidP="003D6548">
      <w:pPr>
        <w:pStyle w:val="Akapitzlist"/>
        <w:numPr>
          <w:ilvl w:val="0"/>
          <w:numId w:val="27"/>
        </w:numPr>
        <w:spacing w:before="120" w:after="0" w:line="240" w:lineRule="auto"/>
        <w:jc w:val="both"/>
        <w:rPr>
          <w:rFonts w:eastAsia="Times New Roman" w:cstheme="minorHAnsi"/>
          <w:lang w:eastAsia="pl-PL"/>
        </w:rPr>
      </w:pPr>
      <w:r w:rsidRPr="003D6548">
        <w:rPr>
          <w:rFonts w:eastAsia="Times New Roman" w:cstheme="minorHAnsi"/>
          <w:lang w:eastAsia="pl-PL"/>
        </w:rPr>
        <w:t>pracę socjalną z rodzinami mającymi trudności opiekuńczo-wychowawcze,</w:t>
      </w:r>
    </w:p>
    <w:p w:rsidR="00BE21C9" w:rsidRPr="003D6548" w:rsidRDefault="00BE21C9" w:rsidP="003D6548">
      <w:pPr>
        <w:pStyle w:val="Akapitzlist"/>
        <w:numPr>
          <w:ilvl w:val="0"/>
          <w:numId w:val="27"/>
        </w:numPr>
        <w:spacing w:before="120" w:after="0" w:line="240" w:lineRule="auto"/>
        <w:jc w:val="both"/>
        <w:rPr>
          <w:rFonts w:eastAsia="Times New Roman" w:cstheme="minorHAnsi"/>
          <w:lang w:eastAsia="pl-PL"/>
        </w:rPr>
      </w:pPr>
      <w:r w:rsidRPr="003D6548">
        <w:rPr>
          <w:rFonts w:eastAsia="Times New Roman" w:cstheme="minorHAnsi"/>
          <w:lang w:eastAsia="pl-PL"/>
        </w:rPr>
        <w:t>udzielanie pomocy finansowej i rzeczowej,</w:t>
      </w:r>
    </w:p>
    <w:p w:rsidR="00BE21C9" w:rsidRPr="003D6548" w:rsidRDefault="00BE21C9" w:rsidP="003D6548">
      <w:pPr>
        <w:pStyle w:val="Akapitzlist"/>
        <w:numPr>
          <w:ilvl w:val="0"/>
          <w:numId w:val="27"/>
        </w:numPr>
        <w:spacing w:before="120" w:after="0" w:line="240" w:lineRule="auto"/>
        <w:jc w:val="both"/>
        <w:rPr>
          <w:rFonts w:eastAsia="Times New Roman" w:cstheme="minorHAnsi"/>
          <w:lang w:eastAsia="pl-PL"/>
        </w:rPr>
      </w:pPr>
      <w:r w:rsidRPr="003D6548">
        <w:rPr>
          <w:rFonts w:eastAsia="Times New Roman" w:cstheme="minorHAnsi"/>
          <w:lang w:eastAsia="pl-PL"/>
        </w:rPr>
        <w:t>współpracę z innymi instytucjami, w tym szkołami, placówkami oświatowymi, służbą zdrowia oraz Policją.</w:t>
      </w:r>
    </w:p>
    <w:p w:rsidR="00D506CD" w:rsidRPr="003D6548" w:rsidRDefault="00D506CD" w:rsidP="003D6548">
      <w:pPr>
        <w:pStyle w:val="NormalnyWeb"/>
        <w:spacing w:before="120" w:beforeAutospacing="0" w:after="0" w:afterAutospacing="0"/>
        <w:jc w:val="both"/>
        <w:rPr>
          <w:rFonts w:asciiTheme="minorHAnsi" w:hAnsiTheme="minorHAnsi" w:cstheme="minorHAnsi"/>
          <w:sz w:val="22"/>
          <w:szCs w:val="22"/>
        </w:rPr>
      </w:pPr>
      <w:r w:rsidRPr="003D6548">
        <w:rPr>
          <w:rFonts w:asciiTheme="minorHAnsi" w:hAnsiTheme="minorHAnsi" w:cstheme="minorHAnsi"/>
          <w:sz w:val="22"/>
          <w:szCs w:val="22"/>
        </w:rPr>
        <w:t>W 2025 roku w Ośrodku Pomocy Społecznej zatrudniony był asystent rodziny na podstawie umowy zlecenia w wymiarze 75 godzin miesięcznie, który obejmował wsparciem 4 rodziny przeżywające trudności w wypełnianiu funkcji opiekuńczo-wychowawczych..</w:t>
      </w:r>
    </w:p>
    <w:p w:rsidR="00BE21C9" w:rsidRPr="003D6548" w:rsidRDefault="00BE21C9"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Piecza zastępcza</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na terenie Gminy Jarocin funkcjonowały rodziny, których dzieci zostały umieszczone w pieczy zastępczej. Zadania związane z organizacją i finansowaniem pieczy zastępczej realizowane były we współpracy z Powiatem.</w:t>
      </w:r>
      <w:r w:rsidR="0051232C" w:rsidRPr="003D6548">
        <w:rPr>
          <w:rFonts w:eastAsia="Times New Roman" w:cstheme="minorHAnsi"/>
          <w:lang w:eastAsia="pl-PL"/>
        </w:rPr>
        <w:t xml:space="preserve"> </w:t>
      </w:r>
      <w:r w:rsidRPr="003D6548">
        <w:rPr>
          <w:rFonts w:eastAsia="Times New Roman" w:cstheme="minorHAnsi"/>
          <w:lang w:eastAsia="pl-PL"/>
        </w:rPr>
        <w:t>Gmina Jarocin ponosiła częściową odpłatność za pobyt dzieci w rodzinach zastępczych oraz placówkach opiekuńczo-wychowawczych.</w:t>
      </w:r>
    </w:p>
    <w:p w:rsidR="00BE21C9" w:rsidRPr="003D6548" w:rsidRDefault="0051232C" w:rsidP="003D6548">
      <w:pPr>
        <w:spacing w:before="120" w:after="0" w:line="240" w:lineRule="auto"/>
        <w:jc w:val="both"/>
        <w:rPr>
          <w:rFonts w:eastAsia="Times New Roman" w:cstheme="minorHAnsi"/>
          <w:lang w:eastAsia="pl-PL"/>
        </w:rPr>
      </w:pPr>
      <w:r w:rsidRPr="003D6548">
        <w:rPr>
          <w:rFonts w:eastAsia="Times New Roman" w:cstheme="minorHAnsi"/>
          <w:lang w:eastAsia="pl-PL"/>
        </w:rPr>
        <w:t>Liczba dzieci umieszczonych w pieczy to 11 (w rodzinie zastępczej: 4, w placówce: 7) kwota to 246 820,11 zł</w:t>
      </w:r>
    </w:p>
    <w:p w:rsidR="00AF6AA4"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Działania w zakresie pieczy zastępczej miały na celu zapewnienie dzieciom odpowiednich warunków wychowawczych oraz dążenie do powrotu dziecka do rodziny naturalnej, o ile było to możliwe i zgodne z jego dobrem.</w:t>
      </w:r>
    </w:p>
    <w:p w:rsidR="00553637" w:rsidRPr="003D6548" w:rsidRDefault="00553637" w:rsidP="003D6548">
      <w:pPr>
        <w:spacing w:before="120" w:after="0" w:line="240" w:lineRule="auto"/>
        <w:jc w:val="both"/>
        <w:rPr>
          <w:rFonts w:eastAsia="Times New Roman" w:cstheme="minorHAnsi"/>
          <w:lang w:eastAsia="pl-PL"/>
        </w:rPr>
      </w:pPr>
    </w:p>
    <w:p w:rsidR="00BE21C9" w:rsidRPr="003D6548" w:rsidRDefault="003D6548" w:rsidP="003D6548">
      <w:pPr>
        <w:spacing w:before="120" w:after="0" w:line="240" w:lineRule="auto"/>
        <w:jc w:val="both"/>
        <w:rPr>
          <w:rFonts w:eastAsia="Times New Roman" w:cstheme="minorHAnsi"/>
          <w:b/>
          <w:lang w:eastAsia="pl-PL"/>
        </w:rPr>
      </w:pPr>
      <w:r>
        <w:rPr>
          <w:rFonts w:eastAsia="Times New Roman" w:cstheme="minorHAnsi"/>
          <w:b/>
          <w:lang w:eastAsia="pl-PL"/>
        </w:rPr>
        <w:t>IX</w:t>
      </w:r>
      <w:r w:rsidR="00BE21C9" w:rsidRPr="003D6548">
        <w:rPr>
          <w:rFonts w:eastAsia="Times New Roman" w:cstheme="minorHAnsi"/>
          <w:b/>
          <w:lang w:eastAsia="pl-PL"/>
        </w:rPr>
        <w:t>. KARTA DUŻEJ RODZINY</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Ośrodek Pomocy Społecznej w Jarocinie realizował zadania wynikające z ustawy z dnia 5 grudnia 2014 r. o Karcie Dużej Rodziny, polegające na przyjmowaniu wniosków oraz wydawaniu Kart Dużej Rodziny osobom uprawnionym.</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Karta Dużej Rodziny przysługuje członkom rodzin wielodzietnych, tj. rodzin wychowujących co najmniej troje dzieci, niezależnie od dochodu. Program ten ma na celu wspieranie rodzin wielodzietnych oraz wzmacnianie ich sytuacji społecznej i ekonomicznej poprzez system ulg i zniżek oferowanych przez podmioty publiczne i prywatne.</w:t>
      </w:r>
    </w:p>
    <w:p w:rsidR="00234406" w:rsidRPr="003D6548" w:rsidRDefault="00D506CD"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W 2025 roku </w:t>
      </w:r>
      <w:r w:rsidR="00BE21C9" w:rsidRPr="003D6548">
        <w:rPr>
          <w:rFonts w:eastAsia="Times New Roman" w:cstheme="minorHAnsi"/>
          <w:lang w:eastAsia="pl-PL"/>
        </w:rPr>
        <w:t xml:space="preserve">przyjęto </w:t>
      </w:r>
      <w:r w:rsidR="00C42A25" w:rsidRPr="003D6548">
        <w:rPr>
          <w:rFonts w:eastAsia="Times New Roman" w:cstheme="minorHAnsi"/>
          <w:lang w:eastAsia="pl-PL"/>
        </w:rPr>
        <w:t>19</w:t>
      </w:r>
      <w:r w:rsidR="00BE21C9" w:rsidRPr="003D6548">
        <w:rPr>
          <w:rFonts w:eastAsia="Times New Roman" w:cstheme="minorHAnsi"/>
          <w:lang w:eastAsia="pl-PL"/>
        </w:rPr>
        <w:t xml:space="preserve"> wniosków o przyznanie Karty Dużej Rodziny,</w:t>
      </w:r>
      <w:r w:rsidRPr="003D6548">
        <w:rPr>
          <w:rFonts w:eastAsia="Times New Roman" w:cstheme="minorHAnsi"/>
          <w:lang w:eastAsia="pl-PL"/>
        </w:rPr>
        <w:t xml:space="preserve"> </w:t>
      </w:r>
      <w:r w:rsidR="00BE21C9" w:rsidRPr="003D6548">
        <w:rPr>
          <w:rFonts w:eastAsia="Times New Roman" w:cstheme="minorHAnsi"/>
          <w:lang w:eastAsia="pl-PL"/>
        </w:rPr>
        <w:t xml:space="preserve">wydano </w:t>
      </w:r>
      <w:r w:rsidR="00C42A25" w:rsidRPr="003D6548">
        <w:rPr>
          <w:rFonts w:eastAsia="Times New Roman" w:cstheme="minorHAnsi"/>
          <w:lang w:eastAsia="pl-PL"/>
        </w:rPr>
        <w:t>19</w:t>
      </w:r>
      <w:r w:rsidR="00BE21C9" w:rsidRPr="003D6548">
        <w:rPr>
          <w:rFonts w:eastAsia="Times New Roman" w:cstheme="minorHAnsi"/>
          <w:lang w:eastAsia="pl-PL"/>
        </w:rPr>
        <w:t xml:space="preserve"> Kart Dużej Rodziny</w:t>
      </w:r>
      <w:r w:rsidR="00C42A25" w:rsidRPr="003D6548">
        <w:rPr>
          <w:rFonts w:eastAsia="Times New Roman" w:cstheme="minorHAnsi"/>
          <w:lang w:eastAsia="pl-PL"/>
        </w:rPr>
        <w:t xml:space="preserve"> na kwotę 380,00 zł</w:t>
      </w:r>
      <w:r w:rsidR="00BE21C9" w:rsidRPr="003D6548">
        <w:rPr>
          <w:rFonts w:eastAsia="Times New Roman" w:cstheme="minorHAnsi"/>
          <w:lang w:eastAsia="pl-PL"/>
        </w:rPr>
        <w:t>.</w:t>
      </w:r>
    </w:p>
    <w:p w:rsidR="00BE21C9" w:rsidRPr="003D6548" w:rsidRDefault="00BE21C9" w:rsidP="003D6548">
      <w:pPr>
        <w:spacing w:before="120" w:after="0" w:line="240" w:lineRule="auto"/>
        <w:jc w:val="both"/>
        <w:rPr>
          <w:rFonts w:eastAsia="Times New Roman" w:cstheme="minorHAnsi"/>
          <w:lang w:eastAsia="pl-PL"/>
        </w:rPr>
      </w:pPr>
    </w:p>
    <w:p w:rsidR="00234406" w:rsidRPr="00234406" w:rsidRDefault="00BE21C9" w:rsidP="003D6548">
      <w:pPr>
        <w:spacing w:before="120" w:after="0" w:line="240" w:lineRule="auto"/>
        <w:jc w:val="both"/>
        <w:rPr>
          <w:rFonts w:eastAsia="Times New Roman" w:cstheme="minorHAnsi"/>
          <w:b/>
          <w:bCs/>
          <w:lang w:eastAsia="pl-PL"/>
        </w:rPr>
      </w:pPr>
      <w:r w:rsidRPr="003D6548">
        <w:rPr>
          <w:rFonts w:eastAsia="Times New Roman" w:cstheme="minorHAnsi"/>
          <w:b/>
          <w:lang w:eastAsia="pl-PL"/>
        </w:rPr>
        <w:t xml:space="preserve">X. </w:t>
      </w:r>
      <w:r w:rsidR="00234406" w:rsidRPr="003D6548">
        <w:rPr>
          <w:rFonts w:eastAsia="Times New Roman" w:cstheme="minorHAnsi"/>
          <w:b/>
          <w:lang w:eastAsia="pl-PL"/>
        </w:rPr>
        <w:t xml:space="preserve">PROGRAM </w:t>
      </w:r>
      <w:r w:rsidR="00234406" w:rsidRPr="00234406">
        <w:rPr>
          <w:rFonts w:eastAsia="Times New Roman" w:cstheme="minorHAnsi"/>
          <w:b/>
          <w:bCs/>
          <w:lang w:eastAsia="pl-PL"/>
        </w:rPr>
        <w:t>Fundusze Europejskie na Pomoc Żywnościową 2021–2027 (FEPŻ)</w:t>
      </w:r>
    </w:p>
    <w:p w:rsidR="00234406" w:rsidRPr="00234406" w:rsidRDefault="00234406" w:rsidP="003D6548">
      <w:pPr>
        <w:spacing w:before="120" w:after="0" w:line="240" w:lineRule="auto"/>
        <w:jc w:val="both"/>
        <w:rPr>
          <w:rFonts w:eastAsia="Times New Roman" w:cstheme="minorHAnsi"/>
          <w:lang w:eastAsia="pl-PL"/>
        </w:rPr>
      </w:pPr>
      <w:r w:rsidRPr="00234406">
        <w:rPr>
          <w:rFonts w:eastAsia="Times New Roman" w:cstheme="minorHAnsi"/>
          <w:lang w:eastAsia="pl-PL"/>
        </w:rPr>
        <w:t>W 2025 roku Ośrodek Pomocy Społecznej w Jarocinie realizował działania w ramach Programu Fundusze Europejskie na Pomoc Żywnościową 2021–2027 (FEPŻ), współfinansowanego ze środków Europejskiego Funduszu Społecznego Plus (EFS+).</w:t>
      </w:r>
    </w:p>
    <w:p w:rsidR="00234406" w:rsidRPr="00234406" w:rsidRDefault="00234406" w:rsidP="003D6548">
      <w:pPr>
        <w:spacing w:before="120" w:after="0" w:line="240" w:lineRule="auto"/>
        <w:jc w:val="both"/>
        <w:rPr>
          <w:rFonts w:eastAsia="Times New Roman" w:cstheme="minorHAnsi"/>
          <w:lang w:eastAsia="pl-PL"/>
        </w:rPr>
      </w:pPr>
      <w:r w:rsidRPr="003D6548">
        <w:rPr>
          <w:rFonts w:eastAsia="Times New Roman" w:cstheme="minorHAnsi"/>
          <w:lang w:eastAsia="pl-PL"/>
        </w:rPr>
        <w:t>Fundusze Europejskie na Pomoc Żywnościową 2021–2027</w:t>
      </w:r>
      <w:r w:rsidRPr="00234406">
        <w:rPr>
          <w:rFonts w:eastAsia="Times New Roman" w:cstheme="minorHAnsi"/>
          <w:lang w:eastAsia="pl-PL"/>
        </w:rPr>
        <w:t xml:space="preserve"> stanowi kontynuację Programu Operacyjnego Pomoc Żywnościowa i ma na celu przeciwdziałanie deprywacji materialnej poprzez udzielanie pomocy żywnościowej osobom i rodzinom znajdującym się w trudnej sytuacji życiowej oraz prowadzenie działań towarzyszących.</w:t>
      </w:r>
    </w:p>
    <w:p w:rsidR="00234406" w:rsidRPr="00234406" w:rsidRDefault="00234406" w:rsidP="003D6548">
      <w:pPr>
        <w:spacing w:before="120" w:after="0" w:line="240" w:lineRule="auto"/>
        <w:jc w:val="both"/>
        <w:rPr>
          <w:rFonts w:eastAsia="Times New Roman" w:cstheme="minorHAnsi"/>
          <w:lang w:eastAsia="pl-PL"/>
        </w:rPr>
      </w:pPr>
      <w:r w:rsidRPr="00234406">
        <w:rPr>
          <w:rFonts w:eastAsia="Times New Roman" w:cstheme="minorHAnsi"/>
          <w:lang w:eastAsia="pl-PL"/>
        </w:rPr>
        <w:t>Ośrodek Pomocy Społecznej współpracował z organizacją partnerską Caritas, kierując osoby spełniające kryteria dochodowe do otrzymania wsparcia w postaci paczek żywnościowych lub artykułów spożywczych. Pomoc była udzielana zgodnie z obowiązującymi wytycznymi programu oraz na podstawie skierowań wydawanych przez OPS.</w:t>
      </w:r>
    </w:p>
    <w:p w:rsidR="00234406" w:rsidRPr="00234406" w:rsidRDefault="00234406" w:rsidP="003D6548">
      <w:pPr>
        <w:spacing w:before="120" w:after="0" w:line="240" w:lineRule="auto"/>
        <w:jc w:val="both"/>
        <w:rPr>
          <w:rFonts w:eastAsia="Times New Roman" w:cstheme="minorHAnsi"/>
          <w:lang w:eastAsia="pl-PL"/>
        </w:rPr>
      </w:pPr>
      <w:r w:rsidRPr="00234406">
        <w:rPr>
          <w:rFonts w:eastAsia="Times New Roman" w:cstheme="minorHAnsi"/>
          <w:lang w:eastAsia="pl-PL"/>
        </w:rPr>
        <w:t>Wsparcie w ramach programu obejmowało:</w:t>
      </w:r>
    </w:p>
    <w:p w:rsidR="00234406" w:rsidRPr="00234406" w:rsidRDefault="00234406" w:rsidP="003D6548">
      <w:pPr>
        <w:numPr>
          <w:ilvl w:val="0"/>
          <w:numId w:val="30"/>
        </w:numPr>
        <w:spacing w:before="120" w:after="0" w:line="240" w:lineRule="auto"/>
        <w:jc w:val="both"/>
        <w:rPr>
          <w:rFonts w:eastAsia="Times New Roman" w:cstheme="minorHAnsi"/>
          <w:lang w:eastAsia="pl-PL"/>
        </w:rPr>
      </w:pPr>
      <w:r w:rsidRPr="00234406">
        <w:rPr>
          <w:rFonts w:eastAsia="Times New Roman" w:cstheme="minorHAnsi"/>
          <w:lang w:eastAsia="pl-PL"/>
        </w:rPr>
        <w:t>kwalifikowanie osób i rodzin do otrzymania pomocy żywnościowej,</w:t>
      </w:r>
    </w:p>
    <w:p w:rsidR="00234406" w:rsidRPr="00234406" w:rsidRDefault="00234406" w:rsidP="003D6548">
      <w:pPr>
        <w:numPr>
          <w:ilvl w:val="0"/>
          <w:numId w:val="30"/>
        </w:numPr>
        <w:spacing w:before="120" w:after="0" w:line="240" w:lineRule="auto"/>
        <w:jc w:val="both"/>
        <w:rPr>
          <w:rFonts w:eastAsia="Times New Roman" w:cstheme="minorHAnsi"/>
          <w:lang w:eastAsia="pl-PL"/>
        </w:rPr>
      </w:pPr>
      <w:r w:rsidRPr="00234406">
        <w:rPr>
          <w:rFonts w:eastAsia="Times New Roman" w:cstheme="minorHAnsi"/>
          <w:lang w:eastAsia="pl-PL"/>
        </w:rPr>
        <w:t>wydawanie skierowań,</w:t>
      </w:r>
    </w:p>
    <w:p w:rsidR="00234406" w:rsidRPr="00234406" w:rsidRDefault="00234406" w:rsidP="003D6548">
      <w:pPr>
        <w:numPr>
          <w:ilvl w:val="0"/>
          <w:numId w:val="30"/>
        </w:numPr>
        <w:spacing w:before="120" w:after="0" w:line="240" w:lineRule="auto"/>
        <w:jc w:val="both"/>
        <w:rPr>
          <w:rFonts w:eastAsia="Times New Roman" w:cstheme="minorHAnsi"/>
          <w:lang w:eastAsia="pl-PL"/>
        </w:rPr>
      </w:pPr>
      <w:r w:rsidRPr="00234406">
        <w:rPr>
          <w:rFonts w:eastAsia="Times New Roman" w:cstheme="minorHAnsi"/>
          <w:lang w:eastAsia="pl-PL"/>
        </w:rPr>
        <w:t>współpracę z organizacją dystrybuującą żywność,</w:t>
      </w:r>
    </w:p>
    <w:p w:rsidR="00234406" w:rsidRPr="00234406" w:rsidRDefault="00234406" w:rsidP="003D6548">
      <w:pPr>
        <w:numPr>
          <w:ilvl w:val="0"/>
          <w:numId w:val="30"/>
        </w:numPr>
        <w:spacing w:before="120" w:after="0" w:line="240" w:lineRule="auto"/>
        <w:jc w:val="both"/>
        <w:rPr>
          <w:rFonts w:eastAsia="Times New Roman" w:cstheme="minorHAnsi"/>
          <w:lang w:eastAsia="pl-PL"/>
        </w:rPr>
      </w:pPr>
      <w:r w:rsidRPr="00234406">
        <w:rPr>
          <w:rFonts w:eastAsia="Times New Roman" w:cstheme="minorHAnsi"/>
          <w:lang w:eastAsia="pl-PL"/>
        </w:rPr>
        <w:t>informowanie mieszkańców o możliwości skorzystania z programu,</w:t>
      </w:r>
    </w:p>
    <w:p w:rsidR="00234406" w:rsidRPr="00234406" w:rsidRDefault="00234406" w:rsidP="003D6548">
      <w:pPr>
        <w:numPr>
          <w:ilvl w:val="0"/>
          <w:numId w:val="30"/>
        </w:numPr>
        <w:spacing w:before="120" w:after="0" w:line="240" w:lineRule="auto"/>
        <w:jc w:val="both"/>
        <w:rPr>
          <w:rFonts w:eastAsia="Times New Roman" w:cstheme="minorHAnsi"/>
          <w:lang w:eastAsia="pl-PL"/>
        </w:rPr>
      </w:pPr>
      <w:r w:rsidRPr="00234406">
        <w:rPr>
          <w:rFonts w:eastAsia="Times New Roman" w:cstheme="minorHAnsi"/>
          <w:lang w:eastAsia="pl-PL"/>
        </w:rPr>
        <w:t xml:space="preserve">realizację działań towarzyszących (warsztaty </w:t>
      </w:r>
      <w:r w:rsidR="00165714">
        <w:rPr>
          <w:rFonts w:eastAsia="Times New Roman" w:cstheme="minorHAnsi"/>
          <w:lang w:eastAsia="pl-PL"/>
        </w:rPr>
        <w:t>kulinarne i rękodzielnicze</w:t>
      </w:r>
      <w:r w:rsidRPr="00234406">
        <w:rPr>
          <w:rFonts w:eastAsia="Times New Roman" w:cstheme="minorHAnsi"/>
          <w:lang w:eastAsia="pl-PL"/>
        </w:rPr>
        <w:t>).</w:t>
      </w:r>
    </w:p>
    <w:p w:rsidR="00234406" w:rsidRPr="00234406" w:rsidRDefault="00165714" w:rsidP="003D6548">
      <w:pPr>
        <w:spacing w:before="120" w:after="0" w:line="240" w:lineRule="auto"/>
        <w:jc w:val="both"/>
        <w:rPr>
          <w:rFonts w:eastAsia="Times New Roman" w:cstheme="minorHAnsi"/>
          <w:lang w:eastAsia="pl-PL"/>
        </w:rPr>
      </w:pPr>
      <w:r>
        <w:rPr>
          <w:rFonts w:eastAsia="Times New Roman" w:cstheme="minorHAnsi"/>
          <w:lang w:eastAsia="pl-PL"/>
        </w:rPr>
        <w:t>Z programu skorzystało 210 osób z terenu gminy Jarocin. Wydano 92 skierowania. Wartość brutto wydanych artykułów żywnościowych opiewała na kwotę 61 603,28 zł. Wydano 5 840,10 kg żywności</w:t>
      </w:r>
      <w:r w:rsidR="00234406" w:rsidRPr="00234406">
        <w:rPr>
          <w:rFonts w:eastAsia="Times New Roman" w:cstheme="minorHAnsi"/>
          <w:lang w:eastAsia="pl-PL"/>
        </w:rPr>
        <w:t>.</w:t>
      </w:r>
    </w:p>
    <w:p w:rsidR="003D6548" w:rsidRDefault="003D6548" w:rsidP="003D6548">
      <w:pPr>
        <w:spacing w:before="120" w:after="0" w:line="240" w:lineRule="auto"/>
        <w:jc w:val="both"/>
        <w:rPr>
          <w:rFonts w:eastAsia="Times New Roman" w:cstheme="minorHAnsi"/>
          <w:b/>
          <w:lang w:eastAsia="pl-PL"/>
        </w:rPr>
      </w:pPr>
    </w:p>
    <w:p w:rsidR="00BE21C9" w:rsidRPr="003D6548" w:rsidRDefault="00234406"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X</w:t>
      </w:r>
      <w:r w:rsidR="003D6548">
        <w:rPr>
          <w:rFonts w:eastAsia="Times New Roman" w:cstheme="minorHAnsi"/>
          <w:b/>
          <w:lang w:eastAsia="pl-PL"/>
        </w:rPr>
        <w:t>I</w:t>
      </w:r>
      <w:r w:rsidRPr="003D6548">
        <w:rPr>
          <w:rFonts w:eastAsia="Times New Roman" w:cstheme="minorHAnsi"/>
          <w:b/>
          <w:lang w:eastAsia="pl-PL"/>
        </w:rPr>
        <w:t xml:space="preserve">. </w:t>
      </w:r>
      <w:r w:rsidR="00BE21C9" w:rsidRPr="003D6548">
        <w:rPr>
          <w:rFonts w:eastAsia="Times New Roman" w:cstheme="minorHAnsi"/>
          <w:b/>
          <w:lang w:eastAsia="pl-PL"/>
        </w:rPr>
        <w:t>REALIZACJA PROGRAMÓW RZĄDOWYCH I USŁUG</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Ośrodek Pomocy Społecznej w Jarocinie realizował programy rządowe oraz zadania dodatkowe, których celem było wsparcie osób starszych, osób z niepełnosprawnościami oraz ich rodzin, a także poprawa jakości życia mieszkańców Gminy Jarocin wymagających pomocy i opieki.</w:t>
      </w:r>
    </w:p>
    <w:p w:rsidR="00BE21C9" w:rsidRPr="003D6548" w:rsidRDefault="00BE21C9"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1. Program „Asystent osobisty osoby z niepełnosprawnością"</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Program realizowany był w celu wsparcia osób z niepełnosprawnościami w wykonywaniu codziennych czynności oraz w funkcjonowaniu w życiu społecznym. Pomoc asystenta miała na celu zwiększenie samodzielności osób z niepełnosprawnościami oraz poprawę jakości ich życia.</w:t>
      </w:r>
    </w:p>
    <w:p w:rsidR="00BE21C9" w:rsidRPr="003D6548" w:rsidRDefault="00C42A25"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W 2025 roku </w:t>
      </w:r>
      <w:r w:rsidR="008E2657" w:rsidRPr="003D6548">
        <w:rPr>
          <w:rFonts w:eastAsia="Times New Roman" w:cstheme="minorHAnsi"/>
          <w:lang w:eastAsia="pl-PL"/>
        </w:rPr>
        <w:t xml:space="preserve">w ramach </w:t>
      </w:r>
      <w:r w:rsidR="00BE21C9" w:rsidRPr="003D6548">
        <w:rPr>
          <w:rFonts w:eastAsia="Times New Roman" w:cstheme="minorHAnsi"/>
          <w:lang w:eastAsia="pl-PL"/>
        </w:rPr>
        <w:t>program</w:t>
      </w:r>
      <w:r w:rsidR="008E2657" w:rsidRPr="003D6548">
        <w:rPr>
          <w:rFonts w:eastAsia="Times New Roman" w:cstheme="minorHAnsi"/>
          <w:lang w:eastAsia="pl-PL"/>
        </w:rPr>
        <w:t>u</w:t>
      </w:r>
      <w:r w:rsidR="00BE21C9" w:rsidRPr="003D6548">
        <w:rPr>
          <w:rFonts w:eastAsia="Times New Roman" w:cstheme="minorHAnsi"/>
          <w:lang w:eastAsia="pl-PL"/>
        </w:rPr>
        <w:t xml:space="preserve"> </w:t>
      </w:r>
      <w:r w:rsidRPr="003D6548">
        <w:rPr>
          <w:rFonts w:eastAsia="Times New Roman" w:cstheme="minorHAnsi"/>
          <w:lang w:eastAsia="pl-PL"/>
        </w:rPr>
        <w:t xml:space="preserve">zatrudniono </w:t>
      </w:r>
      <w:r w:rsidR="00AC1E66" w:rsidRPr="003D6548">
        <w:rPr>
          <w:rFonts w:eastAsia="Times New Roman" w:cstheme="minorHAnsi"/>
          <w:lang w:eastAsia="pl-PL"/>
        </w:rPr>
        <w:t>2</w:t>
      </w:r>
      <w:r w:rsidRPr="003D6548">
        <w:rPr>
          <w:rFonts w:eastAsia="Times New Roman" w:cstheme="minorHAnsi"/>
          <w:lang w:eastAsia="pl-PL"/>
        </w:rPr>
        <w:t xml:space="preserve"> osoby na umowę zlecenie. Pomocą </w:t>
      </w:r>
      <w:r w:rsidR="00BE21C9" w:rsidRPr="003D6548">
        <w:rPr>
          <w:rFonts w:eastAsia="Times New Roman" w:cstheme="minorHAnsi"/>
          <w:lang w:eastAsia="pl-PL"/>
        </w:rPr>
        <w:t xml:space="preserve">objęto </w:t>
      </w:r>
      <w:r w:rsidRPr="003D6548">
        <w:rPr>
          <w:rFonts w:eastAsia="Times New Roman" w:cstheme="minorHAnsi"/>
          <w:lang w:eastAsia="pl-PL"/>
        </w:rPr>
        <w:t>8</w:t>
      </w:r>
      <w:r w:rsidR="00BE21C9" w:rsidRPr="003D6548">
        <w:rPr>
          <w:rFonts w:eastAsia="Times New Roman" w:cstheme="minorHAnsi"/>
          <w:lang w:eastAsia="pl-PL"/>
        </w:rPr>
        <w:t xml:space="preserve"> osób,</w:t>
      </w:r>
      <w:r w:rsidRPr="003D6548">
        <w:rPr>
          <w:rFonts w:eastAsia="Times New Roman" w:cstheme="minorHAnsi"/>
          <w:lang w:eastAsia="pl-PL"/>
        </w:rPr>
        <w:t xml:space="preserve"> </w:t>
      </w:r>
      <w:r w:rsidR="00BE21C9" w:rsidRPr="003D6548">
        <w:rPr>
          <w:rFonts w:eastAsia="Times New Roman" w:cstheme="minorHAnsi"/>
          <w:lang w:eastAsia="pl-PL"/>
        </w:rPr>
        <w:t>zrealizowano</w:t>
      </w:r>
      <w:r w:rsidRPr="003D6548">
        <w:rPr>
          <w:rFonts w:eastAsia="Times New Roman" w:cstheme="minorHAnsi"/>
          <w:lang w:eastAsia="pl-PL"/>
        </w:rPr>
        <w:t xml:space="preserve"> 776</w:t>
      </w:r>
      <w:r w:rsidR="00BE21C9" w:rsidRPr="003D6548">
        <w:rPr>
          <w:rFonts w:eastAsia="Times New Roman" w:cstheme="minorHAnsi"/>
          <w:lang w:eastAsia="pl-PL"/>
        </w:rPr>
        <w:t xml:space="preserve"> godzin usług asystenckich,</w:t>
      </w:r>
      <w:r w:rsidRPr="003D6548">
        <w:rPr>
          <w:rFonts w:eastAsia="Times New Roman" w:cstheme="minorHAnsi"/>
          <w:lang w:eastAsia="pl-PL"/>
        </w:rPr>
        <w:t xml:space="preserve"> </w:t>
      </w:r>
      <w:r w:rsidR="00BE21C9" w:rsidRPr="003D6548">
        <w:rPr>
          <w:rFonts w:eastAsia="Times New Roman" w:cstheme="minorHAnsi"/>
          <w:lang w:eastAsia="pl-PL"/>
        </w:rPr>
        <w:t xml:space="preserve">łączny koszt realizacji programu wyniósł </w:t>
      </w:r>
      <w:r w:rsidR="008E2657" w:rsidRPr="003D6548">
        <w:rPr>
          <w:rFonts w:eastAsia="Times New Roman" w:cstheme="minorHAnsi"/>
          <w:lang w:eastAsia="pl-PL"/>
        </w:rPr>
        <w:t>41 432,40</w:t>
      </w:r>
      <w:r w:rsidR="00BE21C9" w:rsidRPr="003D6548">
        <w:rPr>
          <w:rFonts w:eastAsia="Times New Roman" w:cstheme="minorHAnsi"/>
          <w:lang w:eastAsia="pl-PL"/>
        </w:rPr>
        <w:t xml:space="preserve"> zł.</w:t>
      </w:r>
    </w:p>
    <w:p w:rsidR="00BE21C9" w:rsidRPr="003D6548" w:rsidRDefault="00BE21C9"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2. Program „Opieka wytchnieniowa"</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Program „Opieka wytchnieniowa" skierowany był do opiekunów osób z niepełnosprawnościami, sprawujących stałą i długotrwałą opiekę nad członkami rodziny. Celem programu było czasowe odciążenie opiekunów poprzez zapewnienie wsparcia w formie opieki zastępczej.</w:t>
      </w:r>
    </w:p>
    <w:p w:rsidR="008E2657" w:rsidRPr="003D6548" w:rsidRDefault="008E2657" w:rsidP="003D6548">
      <w:pPr>
        <w:spacing w:before="120" w:after="0" w:line="240" w:lineRule="auto"/>
        <w:jc w:val="both"/>
        <w:rPr>
          <w:rFonts w:eastAsia="Times New Roman" w:cstheme="minorHAnsi"/>
          <w:lang w:eastAsia="pl-PL"/>
        </w:rPr>
      </w:pPr>
      <w:r w:rsidRPr="003D6548">
        <w:rPr>
          <w:rFonts w:eastAsia="Times New Roman" w:cstheme="minorHAnsi"/>
          <w:lang w:eastAsia="pl-PL"/>
        </w:rPr>
        <w:t>W 2025 roku w ramach program</w:t>
      </w:r>
      <w:r w:rsidR="00AC1E66" w:rsidRPr="003D6548">
        <w:rPr>
          <w:rFonts w:eastAsia="Times New Roman" w:cstheme="minorHAnsi"/>
          <w:lang w:eastAsia="pl-PL"/>
        </w:rPr>
        <w:t>u</w:t>
      </w:r>
      <w:r w:rsidRPr="003D6548">
        <w:rPr>
          <w:rFonts w:eastAsia="Times New Roman" w:cstheme="minorHAnsi"/>
          <w:lang w:eastAsia="pl-PL"/>
        </w:rPr>
        <w:t xml:space="preserve"> zatrudniono </w:t>
      </w:r>
      <w:r w:rsidR="00AC1E66" w:rsidRPr="003D6548">
        <w:rPr>
          <w:rFonts w:eastAsia="Times New Roman" w:cstheme="minorHAnsi"/>
          <w:lang w:eastAsia="pl-PL"/>
        </w:rPr>
        <w:t>1</w:t>
      </w:r>
      <w:r w:rsidRPr="003D6548">
        <w:rPr>
          <w:rFonts w:eastAsia="Times New Roman" w:cstheme="minorHAnsi"/>
          <w:lang w:eastAsia="pl-PL"/>
        </w:rPr>
        <w:t xml:space="preserve"> osobę na umowę zlecenie. Pomocą objęto 2 osoby, zrealizowano 176 godzin usług, łączny koszt realizacji programu wyniósł 9 057,60 zł.</w:t>
      </w:r>
    </w:p>
    <w:p w:rsidR="00BE21C9" w:rsidRPr="003D6548" w:rsidRDefault="00BE21C9" w:rsidP="003D6548">
      <w:pPr>
        <w:spacing w:before="120" w:after="0" w:line="240" w:lineRule="auto"/>
        <w:jc w:val="both"/>
        <w:rPr>
          <w:rFonts w:eastAsia="Times New Roman" w:cstheme="minorHAnsi"/>
          <w:b/>
          <w:lang w:eastAsia="pl-PL"/>
        </w:rPr>
      </w:pPr>
      <w:r w:rsidRPr="003D6548">
        <w:rPr>
          <w:rFonts w:eastAsia="Times New Roman" w:cstheme="minorHAnsi"/>
          <w:b/>
          <w:lang w:eastAsia="pl-PL"/>
        </w:rPr>
        <w:t>3. Program „Korpus Wsparcia Seniorów" – usługi sąsiedzkie</w:t>
      </w:r>
    </w:p>
    <w:p w:rsidR="00BE21C9" w:rsidRPr="003D6548" w:rsidRDefault="00BE21C9" w:rsidP="003D6548">
      <w:pPr>
        <w:spacing w:before="120" w:after="0" w:line="240" w:lineRule="auto"/>
        <w:jc w:val="both"/>
        <w:rPr>
          <w:rFonts w:eastAsia="Times New Roman" w:cstheme="minorHAnsi"/>
          <w:lang w:eastAsia="pl-PL"/>
        </w:rPr>
      </w:pPr>
      <w:r w:rsidRPr="003D6548">
        <w:rPr>
          <w:rFonts w:eastAsia="Times New Roman" w:cstheme="minorHAnsi"/>
          <w:lang w:eastAsia="pl-PL"/>
        </w:rPr>
        <w:t>W ramach programu „Korpus Wsparcia Seniorów" Ośrodek Pomocy Społecznej w Jarocinie realizował usługi sąsiedzkie, skierowane do osób starszych wymagających wsparcia w codziennym funkcjonowaniu.</w:t>
      </w:r>
      <w:r w:rsidR="008E2657" w:rsidRPr="003D6548">
        <w:rPr>
          <w:rFonts w:eastAsia="Times New Roman" w:cstheme="minorHAnsi"/>
          <w:lang w:eastAsia="pl-PL"/>
        </w:rPr>
        <w:t xml:space="preserve"> </w:t>
      </w:r>
      <w:r w:rsidRPr="003D6548">
        <w:rPr>
          <w:rFonts w:eastAsia="Times New Roman" w:cstheme="minorHAnsi"/>
          <w:lang w:eastAsia="pl-PL"/>
        </w:rPr>
        <w:t>Usługi obejmowały m.in. pomoc w zakupach, utrzymaniu porządku w miejscu zamieszkania, załatwianiu spraw urzędowych oraz wsparcie w kontaktach ze środowiskiem lokalnym.</w:t>
      </w:r>
    </w:p>
    <w:p w:rsidR="00AC1E66" w:rsidRDefault="00AC1E66" w:rsidP="006A543C">
      <w:pPr>
        <w:spacing w:before="120" w:after="0" w:line="240" w:lineRule="auto"/>
        <w:jc w:val="both"/>
        <w:rPr>
          <w:rFonts w:eastAsia="Times New Roman" w:cstheme="minorHAnsi"/>
          <w:lang w:eastAsia="pl-PL"/>
        </w:rPr>
      </w:pPr>
      <w:r w:rsidRPr="003D6548">
        <w:rPr>
          <w:rFonts w:eastAsia="Times New Roman" w:cstheme="minorHAnsi"/>
          <w:lang w:eastAsia="pl-PL"/>
        </w:rPr>
        <w:t>W 2025 roku w ramach programu zatrudniono 1 osobę na umowę zlecenie. Pomocą objęto 2 osoby, zrealizowano 300 godzin usług. Łączny koszt realizacji programu wyniósł 13 013,89 zł, z tego 9 095,00 zł zostało dofinansowane ze środków budżetu państwa</w:t>
      </w:r>
      <w:r w:rsidR="00553637" w:rsidRPr="003D6548">
        <w:rPr>
          <w:rFonts w:eastAsia="Times New Roman" w:cstheme="minorHAnsi"/>
          <w:lang w:eastAsia="pl-PL"/>
        </w:rPr>
        <w:t>.</w:t>
      </w:r>
    </w:p>
    <w:p w:rsidR="00CB3C64" w:rsidRPr="006A543C" w:rsidRDefault="00CB3C64" w:rsidP="006A543C">
      <w:pPr>
        <w:spacing w:before="120" w:after="0" w:line="240" w:lineRule="auto"/>
        <w:jc w:val="both"/>
        <w:rPr>
          <w:rFonts w:eastAsia="Times New Roman" w:cstheme="minorHAnsi"/>
          <w:b/>
          <w:lang w:eastAsia="pl-PL"/>
        </w:rPr>
      </w:pPr>
      <w:r w:rsidRPr="006A543C">
        <w:rPr>
          <w:rFonts w:eastAsia="Times New Roman" w:cstheme="minorHAnsi"/>
          <w:b/>
          <w:lang w:eastAsia="pl-PL"/>
        </w:rPr>
        <w:t>XII. ŚWIĄTECZNA ZBIÓRKA ŻYWNOŚCI</w:t>
      </w:r>
    </w:p>
    <w:p w:rsidR="00CB3C64" w:rsidRPr="00CB3C64" w:rsidRDefault="00CB3C64" w:rsidP="006A543C">
      <w:pPr>
        <w:spacing w:before="120" w:after="0" w:line="240" w:lineRule="auto"/>
        <w:jc w:val="both"/>
        <w:rPr>
          <w:rFonts w:eastAsia="Times New Roman" w:cstheme="minorHAnsi"/>
          <w:lang w:eastAsia="pl-PL"/>
        </w:rPr>
      </w:pPr>
      <w:r w:rsidRPr="00CB3C64">
        <w:rPr>
          <w:rFonts w:eastAsia="Times New Roman" w:cstheme="minorHAnsi"/>
          <w:lang w:eastAsia="pl-PL"/>
        </w:rPr>
        <w:t xml:space="preserve">W grudniu 2025 r. Ośrodek Pomocy Społecznej w Jarocinie zorganizował świąteczną zbiórkę żywności, której celem było wsparcie mieszkańców gminy znajdujących się w trudnej sytuacji życiowej i materialnej w okresie Świąt Bożego Narodzenia. Akcja została przeprowadzona przy zaangażowaniu lokalnych organizacji oraz osób prywatnych, co pozwoliło na zgromadzenie znacznej ilości artykułów spożywczych </w:t>
      </w:r>
      <w:r w:rsidR="006A543C">
        <w:rPr>
          <w:rFonts w:eastAsia="Times New Roman" w:cstheme="minorHAnsi"/>
          <w:lang w:eastAsia="pl-PL"/>
        </w:rPr>
        <w:t>i drobnych upominków</w:t>
      </w:r>
      <w:r w:rsidRPr="00CB3C64">
        <w:rPr>
          <w:rFonts w:eastAsia="Times New Roman" w:cstheme="minorHAnsi"/>
          <w:lang w:eastAsia="pl-PL"/>
        </w:rPr>
        <w:t>.</w:t>
      </w:r>
    </w:p>
    <w:p w:rsidR="00CB3C64" w:rsidRPr="00CB3C64" w:rsidRDefault="00CB3C64" w:rsidP="006A543C">
      <w:pPr>
        <w:spacing w:before="120" w:after="0" w:line="240" w:lineRule="auto"/>
        <w:jc w:val="both"/>
        <w:rPr>
          <w:rFonts w:eastAsia="Times New Roman" w:cstheme="minorHAnsi"/>
          <w:lang w:eastAsia="pl-PL"/>
        </w:rPr>
      </w:pPr>
      <w:r w:rsidRPr="00CB3C64">
        <w:rPr>
          <w:rFonts w:eastAsia="Times New Roman" w:cstheme="minorHAnsi"/>
          <w:lang w:eastAsia="pl-PL"/>
        </w:rPr>
        <w:t xml:space="preserve">W ramach zbiórki przygotowano i przekazano </w:t>
      </w:r>
      <w:r w:rsidRPr="006A543C">
        <w:rPr>
          <w:rFonts w:eastAsia="Times New Roman" w:cstheme="minorHAnsi"/>
          <w:bCs/>
          <w:lang w:eastAsia="pl-PL"/>
        </w:rPr>
        <w:t>56 paczek żywnościowych dla rodzin</w:t>
      </w:r>
      <w:r w:rsidRPr="00CB3C64">
        <w:rPr>
          <w:rFonts w:eastAsia="Times New Roman" w:cstheme="minorHAnsi"/>
          <w:lang w:eastAsia="pl-PL"/>
        </w:rPr>
        <w:t xml:space="preserve"> oraz </w:t>
      </w:r>
      <w:r w:rsidRPr="006A543C">
        <w:rPr>
          <w:rFonts w:eastAsia="Times New Roman" w:cstheme="minorHAnsi"/>
          <w:bCs/>
          <w:lang w:eastAsia="pl-PL"/>
        </w:rPr>
        <w:t>46 paczek dla dzieci</w:t>
      </w:r>
      <w:r w:rsidRPr="00CB3C64">
        <w:rPr>
          <w:rFonts w:eastAsia="Times New Roman" w:cstheme="minorHAnsi"/>
          <w:lang w:eastAsia="pl-PL"/>
        </w:rPr>
        <w:t xml:space="preserve">, które trafiły do najbardziej potrzebujących mieszkańców gminy. </w:t>
      </w:r>
      <w:r w:rsidR="006A543C">
        <w:t>Przedsięwzięcie stanowiło ważny element działań pomocowych Ośrodka, a jednocześnie sprzyjało integracji społeczności lokalnej, wzmacniając postawy solidarności, wrażliwości społecznej oraz współodpowiedzialności za osoby potrzebujące wsparcia w szczególnym, świątecznym czasie.</w:t>
      </w:r>
    </w:p>
    <w:p w:rsidR="00903434" w:rsidRPr="006A543C" w:rsidRDefault="00903434" w:rsidP="006A543C">
      <w:pPr>
        <w:spacing w:before="120" w:after="0" w:line="240" w:lineRule="auto"/>
        <w:jc w:val="both"/>
        <w:rPr>
          <w:rFonts w:eastAsia="Times New Roman" w:cstheme="minorHAnsi"/>
          <w:b/>
          <w:lang w:eastAsia="pl-PL"/>
        </w:rPr>
      </w:pPr>
      <w:r w:rsidRPr="006A543C">
        <w:rPr>
          <w:rFonts w:eastAsia="Times New Roman" w:cstheme="minorHAnsi"/>
          <w:b/>
          <w:lang w:eastAsia="pl-PL"/>
        </w:rPr>
        <w:t>X</w:t>
      </w:r>
      <w:r w:rsidR="003D6548" w:rsidRPr="006A543C">
        <w:rPr>
          <w:rFonts w:eastAsia="Times New Roman" w:cstheme="minorHAnsi"/>
          <w:b/>
          <w:lang w:eastAsia="pl-PL"/>
        </w:rPr>
        <w:t>II</w:t>
      </w:r>
      <w:r w:rsidR="00CB3C64" w:rsidRPr="006A543C">
        <w:rPr>
          <w:rFonts w:eastAsia="Times New Roman" w:cstheme="minorHAnsi"/>
          <w:b/>
          <w:lang w:eastAsia="pl-PL"/>
        </w:rPr>
        <w:t>I</w:t>
      </w:r>
      <w:r w:rsidRPr="006A543C">
        <w:rPr>
          <w:rFonts w:eastAsia="Times New Roman" w:cstheme="minorHAnsi"/>
          <w:b/>
          <w:lang w:eastAsia="pl-PL"/>
        </w:rPr>
        <w:t>. PODSUMOWANIE I WNIOSKI</w:t>
      </w:r>
    </w:p>
    <w:p w:rsidR="00903434" w:rsidRPr="003D6548" w:rsidRDefault="00903434" w:rsidP="003D6548">
      <w:pPr>
        <w:spacing w:before="120" w:after="0" w:line="240" w:lineRule="auto"/>
        <w:jc w:val="both"/>
        <w:rPr>
          <w:rFonts w:eastAsia="Times New Roman" w:cstheme="minorHAnsi"/>
          <w:lang w:eastAsia="pl-PL"/>
        </w:rPr>
      </w:pPr>
      <w:r w:rsidRPr="003D6548">
        <w:rPr>
          <w:rFonts w:eastAsia="Times New Roman" w:cstheme="minorHAnsi"/>
          <w:lang w:eastAsia="pl-PL"/>
        </w:rPr>
        <w:t>Rok 2025 był okresem intensywnej realizacji zadań z zakresu pomocy społecznej na terenie Gminy Jarocin. Ośrodek Pomocy Społecznej w Jarocinie wykonywał zadania własne gminy oraz zadania zlecone z zakresu administracji rządowej, zapewniając mieszkańcom wsparcie adekwatne do ich potrzeb i zgodne z obowiązującymi przepisami prawa.</w:t>
      </w:r>
    </w:p>
    <w:p w:rsidR="00903434" w:rsidRPr="003D6548" w:rsidRDefault="00903434" w:rsidP="003D6548">
      <w:pPr>
        <w:spacing w:before="120" w:after="0" w:line="240" w:lineRule="auto"/>
        <w:jc w:val="both"/>
        <w:rPr>
          <w:rFonts w:eastAsia="Times New Roman" w:cstheme="minorHAnsi"/>
          <w:lang w:eastAsia="pl-PL"/>
        </w:rPr>
      </w:pPr>
      <w:r w:rsidRPr="003D6548">
        <w:rPr>
          <w:rFonts w:eastAsia="Times New Roman" w:cstheme="minorHAnsi"/>
          <w:lang w:eastAsia="pl-PL"/>
        </w:rPr>
        <w:t>Działania Ośrodka koncentrowały się na wsparciu osób i rodzin znajdujących się w trudnej sytuacji życiowej, w szczególności osób starszych, osób z niepełnosprawnościami, rodzin z dziećmi oraz osób wymagających pomocy w codziennym funkcjonowaniu. Pomoc udzielana była zarówno w formie świadczeń pieniężnych i niepieniężnych, jak i poprzez prowadzenie pracy socjalnej oraz realizację usług i programów rządowych.</w:t>
      </w:r>
    </w:p>
    <w:p w:rsidR="00903434" w:rsidRPr="003D6548" w:rsidRDefault="00903434" w:rsidP="003D6548">
      <w:pPr>
        <w:spacing w:before="120" w:after="0" w:line="240" w:lineRule="auto"/>
        <w:jc w:val="both"/>
        <w:rPr>
          <w:rFonts w:eastAsia="Times New Roman" w:cstheme="minorHAnsi"/>
          <w:lang w:eastAsia="pl-PL"/>
        </w:rPr>
      </w:pPr>
      <w:r w:rsidRPr="003D6548">
        <w:rPr>
          <w:rFonts w:eastAsia="Times New Roman" w:cstheme="minorHAnsi"/>
          <w:lang w:eastAsia="pl-PL"/>
        </w:rPr>
        <w:t>Istotnym elementem działalności Ośrodka w 2025 roku była realizacja programów rządowych, takich jak:</w:t>
      </w:r>
      <w:r w:rsidR="003D6548">
        <w:rPr>
          <w:rFonts w:eastAsia="Times New Roman" w:cstheme="minorHAnsi"/>
          <w:lang w:eastAsia="pl-PL"/>
        </w:rPr>
        <w:t xml:space="preserve"> </w:t>
      </w:r>
      <w:r w:rsidRPr="003D6548">
        <w:rPr>
          <w:rFonts w:eastAsia="Times New Roman" w:cstheme="minorHAnsi"/>
          <w:lang w:eastAsia="pl-PL"/>
        </w:rPr>
        <w:t>„Asystent osobisty osoby z niepełnosprawnością",</w:t>
      </w:r>
      <w:r w:rsidR="003D6548">
        <w:rPr>
          <w:rFonts w:eastAsia="Times New Roman" w:cstheme="minorHAnsi"/>
          <w:lang w:eastAsia="pl-PL"/>
        </w:rPr>
        <w:t xml:space="preserve"> </w:t>
      </w:r>
      <w:r w:rsidRPr="003D6548">
        <w:rPr>
          <w:rFonts w:eastAsia="Times New Roman" w:cstheme="minorHAnsi"/>
          <w:lang w:eastAsia="pl-PL"/>
        </w:rPr>
        <w:t>„Opieka wytchnieniowa",</w:t>
      </w:r>
      <w:r w:rsidR="003D6548">
        <w:rPr>
          <w:rFonts w:eastAsia="Times New Roman" w:cstheme="minorHAnsi"/>
          <w:lang w:eastAsia="pl-PL"/>
        </w:rPr>
        <w:t xml:space="preserve"> </w:t>
      </w:r>
      <w:r w:rsidRPr="003D6548">
        <w:rPr>
          <w:rFonts w:eastAsia="Times New Roman" w:cstheme="minorHAnsi"/>
          <w:lang w:eastAsia="pl-PL"/>
        </w:rPr>
        <w:t>„Korpus Wsparcia Seniorów" – usługi sąsiedzkie,</w:t>
      </w:r>
      <w:r w:rsidR="003D6548">
        <w:rPr>
          <w:rFonts w:eastAsia="Times New Roman" w:cstheme="minorHAnsi"/>
          <w:lang w:eastAsia="pl-PL"/>
        </w:rPr>
        <w:t xml:space="preserve"> </w:t>
      </w:r>
      <w:r w:rsidRPr="003D6548">
        <w:rPr>
          <w:rFonts w:eastAsia="Times New Roman" w:cstheme="minorHAnsi"/>
          <w:lang w:eastAsia="pl-PL"/>
        </w:rPr>
        <w:t>specjalistyczne usługi opiekuńcze,</w:t>
      </w:r>
      <w:r w:rsidR="003D6548">
        <w:rPr>
          <w:rFonts w:eastAsia="Times New Roman" w:cstheme="minorHAnsi"/>
          <w:lang w:eastAsia="pl-PL"/>
        </w:rPr>
        <w:t xml:space="preserve"> </w:t>
      </w:r>
      <w:r w:rsidRPr="003D6548">
        <w:rPr>
          <w:rFonts w:eastAsia="Times New Roman" w:cstheme="minorHAnsi"/>
          <w:lang w:eastAsia="pl-PL"/>
        </w:rPr>
        <w:t>które przyczyniły się do poprawy jakości życia osób wymagających wsparcia oraz odciążenia ich rodzin i opiekunów.</w:t>
      </w:r>
    </w:p>
    <w:p w:rsidR="00D506CD" w:rsidRPr="003D6548" w:rsidRDefault="00D506CD"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W 2025 roku Ośrodek Pomocy Społecznej w Jarocinie </w:t>
      </w:r>
      <w:r w:rsidR="004435C6" w:rsidRPr="003D6548">
        <w:rPr>
          <w:rFonts w:eastAsia="Times New Roman" w:cstheme="minorHAnsi"/>
          <w:lang w:eastAsia="pl-PL"/>
        </w:rPr>
        <w:t xml:space="preserve">uczestnicząc w projekcie Regionalnego Ośrodka Polityki Społecznej w Rzeszowie </w:t>
      </w:r>
      <w:r w:rsidRPr="003D6548">
        <w:rPr>
          <w:rFonts w:eastAsia="Times New Roman" w:cstheme="minorHAnsi"/>
          <w:lang w:eastAsia="pl-PL"/>
        </w:rPr>
        <w:t xml:space="preserve">opracował Lokalny Plan </w:t>
      </w:r>
      <w:proofErr w:type="spellStart"/>
      <w:r w:rsidRPr="003D6548">
        <w:rPr>
          <w:rFonts w:eastAsia="Times New Roman" w:cstheme="minorHAnsi"/>
          <w:lang w:eastAsia="pl-PL"/>
        </w:rPr>
        <w:t>Deinstytucjonalizacji</w:t>
      </w:r>
      <w:proofErr w:type="spellEnd"/>
      <w:r w:rsidRPr="003D6548">
        <w:rPr>
          <w:rFonts w:eastAsia="Times New Roman" w:cstheme="minorHAnsi"/>
          <w:lang w:eastAsia="pl-PL"/>
        </w:rPr>
        <w:t xml:space="preserve"> Usług Społecznych</w:t>
      </w:r>
      <w:r w:rsidR="004435C6" w:rsidRPr="003D6548">
        <w:rPr>
          <w:rFonts w:eastAsia="Times New Roman" w:cstheme="minorHAnsi"/>
          <w:lang w:eastAsia="pl-PL"/>
        </w:rPr>
        <w:t xml:space="preserve"> w Gminie Jarocin</w:t>
      </w:r>
      <w:r w:rsidRPr="003D6548">
        <w:rPr>
          <w:rFonts w:eastAsia="Times New Roman" w:cstheme="minorHAnsi"/>
          <w:lang w:eastAsia="pl-PL"/>
        </w:rPr>
        <w:t>, którego celem jest rozwój usług świadczonych w środowisku lokalnym oraz stopniowe ograniczanie wsparcia instytucjonalnego na rzecz form pomocy bliższych miejscu zamieszkania mieszkańców.</w:t>
      </w:r>
      <w:r w:rsidR="004435C6" w:rsidRPr="003D6548">
        <w:rPr>
          <w:rFonts w:eastAsia="Times New Roman" w:cstheme="minorHAnsi"/>
          <w:lang w:eastAsia="pl-PL"/>
        </w:rPr>
        <w:t xml:space="preserve"> </w:t>
      </w:r>
      <w:r w:rsidRPr="003D6548">
        <w:rPr>
          <w:rFonts w:eastAsia="Times New Roman" w:cstheme="minorHAnsi"/>
          <w:lang w:eastAsia="pl-PL"/>
        </w:rPr>
        <w:t>Opracowanie dokumentu stanowi istotny element przygotowania gminy do dalszego rozwoju usług społecznych, w szczególności usług opiekuńczych, asystenckich i sąsiedzkich, oraz wpisuje się w kierunki polityki społecznej na poziomie krajowym i regionalnym.</w:t>
      </w:r>
    </w:p>
    <w:p w:rsidR="00903434" w:rsidRPr="003D6548" w:rsidRDefault="00903434" w:rsidP="003D6548">
      <w:pPr>
        <w:spacing w:before="120" w:after="0" w:line="240" w:lineRule="auto"/>
        <w:jc w:val="both"/>
        <w:rPr>
          <w:rFonts w:eastAsia="Times New Roman" w:cstheme="minorHAnsi"/>
          <w:lang w:eastAsia="pl-PL"/>
        </w:rPr>
      </w:pPr>
      <w:r w:rsidRPr="003D6548">
        <w:rPr>
          <w:rFonts w:eastAsia="Times New Roman" w:cstheme="minorHAnsi"/>
          <w:lang w:eastAsia="pl-PL"/>
        </w:rPr>
        <w:t xml:space="preserve">Pomimo podejmowanych </w:t>
      </w:r>
      <w:r w:rsidR="004435C6" w:rsidRPr="003D6548">
        <w:rPr>
          <w:rFonts w:eastAsia="Times New Roman" w:cstheme="minorHAnsi"/>
          <w:lang w:eastAsia="pl-PL"/>
        </w:rPr>
        <w:t xml:space="preserve">przez Ośrodek </w:t>
      </w:r>
      <w:r w:rsidRPr="003D6548">
        <w:rPr>
          <w:rFonts w:eastAsia="Times New Roman" w:cstheme="minorHAnsi"/>
          <w:lang w:eastAsia="pl-PL"/>
        </w:rPr>
        <w:t>działań, nadal występują potrzeby w zakresie dalszego rozwoju usług opiekuńczych, wsparcia osób starszych i osób z niepełnosprawnościami, a także działań profilaktycznych i aktywizujących mieszkańców Gminy Jarocin. W kolejnych latach zasadne będzie kontynuowanie realizowanych form wsparcia oraz podejmowanie działań zmierzających do rozszerzania oferty pomocowej, adekwatnie do zmieniających się potrzeb społecznych oraz możliwości finansowych gminy.</w:t>
      </w:r>
    </w:p>
    <w:p w:rsidR="00903434" w:rsidRPr="003D6548" w:rsidRDefault="00903434" w:rsidP="003D6548">
      <w:pPr>
        <w:spacing w:before="120" w:after="0" w:line="240" w:lineRule="auto"/>
        <w:jc w:val="both"/>
        <w:rPr>
          <w:rFonts w:eastAsia="Times New Roman" w:cstheme="minorHAnsi"/>
          <w:lang w:eastAsia="pl-PL"/>
        </w:rPr>
      </w:pPr>
      <w:r w:rsidRPr="003D6548">
        <w:rPr>
          <w:rFonts w:eastAsia="Times New Roman" w:cstheme="minorHAnsi"/>
          <w:lang w:eastAsia="pl-PL"/>
        </w:rPr>
        <w:t>Przedstawione sprawozdanie obrazuje zakres oraz skalę działań podejmowanych przez Ośrodek Pomocy Społecznej w Jarocinie w 2025 roku i stanowi podstawę do dalszego planowania lokalnej polityki społecznej.</w:t>
      </w:r>
    </w:p>
    <w:p w:rsidR="00AF6AA4" w:rsidRPr="003D6548" w:rsidRDefault="00AF6AA4" w:rsidP="003D6548">
      <w:pPr>
        <w:pStyle w:val="Bezodstpw"/>
        <w:spacing w:before="120" w:line="276" w:lineRule="auto"/>
        <w:jc w:val="both"/>
        <w:rPr>
          <w:rFonts w:cstheme="minorHAnsi"/>
        </w:rPr>
      </w:pPr>
    </w:p>
    <w:p w:rsidR="00AF6AA4" w:rsidRPr="003D6548" w:rsidRDefault="00AF6AA4" w:rsidP="003D6548">
      <w:pPr>
        <w:pStyle w:val="Bezodstpw"/>
        <w:spacing w:before="120" w:line="276" w:lineRule="auto"/>
        <w:jc w:val="both"/>
        <w:rPr>
          <w:rFonts w:cstheme="minorHAnsi"/>
        </w:rPr>
      </w:pPr>
    </w:p>
    <w:p w:rsidR="00AF6AA4" w:rsidRPr="003D6548" w:rsidRDefault="00AF6AA4" w:rsidP="003D6548">
      <w:pPr>
        <w:pStyle w:val="Bezodstpw"/>
        <w:spacing w:before="120" w:line="276" w:lineRule="auto"/>
        <w:jc w:val="both"/>
        <w:rPr>
          <w:rFonts w:cstheme="minorHAnsi"/>
        </w:rPr>
      </w:pPr>
    </w:p>
    <w:p w:rsidR="00AF6AA4" w:rsidRPr="003D6548" w:rsidRDefault="00AF6AA4" w:rsidP="003D6548">
      <w:pPr>
        <w:pStyle w:val="Bezodstpw"/>
        <w:spacing w:before="120" w:line="276" w:lineRule="auto"/>
        <w:jc w:val="both"/>
        <w:rPr>
          <w:rFonts w:cstheme="minorHAnsi"/>
        </w:rPr>
      </w:pPr>
    </w:p>
    <w:p w:rsidR="00CC417B" w:rsidRPr="003D6548" w:rsidRDefault="004435C6" w:rsidP="003D6548">
      <w:pPr>
        <w:spacing w:before="120" w:after="0"/>
        <w:jc w:val="both"/>
        <w:rPr>
          <w:rFonts w:cstheme="minorHAnsi"/>
        </w:rPr>
      </w:pPr>
      <w:r w:rsidRPr="003D6548">
        <w:rPr>
          <w:rFonts w:cstheme="minorHAnsi"/>
        </w:rPr>
        <w:t>Sporządziła</w:t>
      </w:r>
      <w:r w:rsidR="002E190E" w:rsidRPr="003D6548">
        <w:rPr>
          <w:rFonts w:cstheme="minorHAnsi"/>
        </w:rPr>
        <w:t xml:space="preserve"> Aneta Mazur</w:t>
      </w:r>
    </w:p>
    <w:p w:rsidR="00837587" w:rsidRPr="003D6548" w:rsidRDefault="006A543C" w:rsidP="003D6548">
      <w:pPr>
        <w:spacing w:before="120" w:after="0"/>
        <w:jc w:val="both"/>
        <w:rPr>
          <w:rFonts w:cstheme="minorHAnsi"/>
        </w:rPr>
      </w:pPr>
      <w:r>
        <w:rPr>
          <w:rFonts w:cstheme="minorHAnsi"/>
        </w:rPr>
        <w:t>Jarocin, 2</w:t>
      </w:r>
      <w:r w:rsidR="002E190E" w:rsidRPr="003D6548">
        <w:rPr>
          <w:rFonts w:cstheme="minorHAnsi"/>
        </w:rPr>
        <w:t>7.02.2026</w:t>
      </w:r>
      <w:r w:rsidR="00837587" w:rsidRPr="003D6548">
        <w:rPr>
          <w:rFonts w:cstheme="minorHAnsi"/>
        </w:rPr>
        <w:t xml:space="preserve"> r. </w:t>
      </w:r>
    </w:p>
    <w:sectPr w:rsidR="00837587" w:rsidRPr="003D6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4C0152"/>
    <w:multiLevelType w:val="hybridMultilevel"/>
    <w:tmpl w:val="B84CE636"/>
    <w:lvl w:ilvl="0" w:tplc="EA50A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200B37"/>
    <w:multiLevelType w:val="hybridMultilevel"/>
    <w:tmpl w:val="E6A630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26B4F54"/>
    <w:multiLevelType w:val="multilevel"/>
    <w:tmpl w:val="0F5C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B1020"/>
    <w:multiLevelType w:val="hybridMultilevel"/>
    <w:tmpl w:val="8F008D86"/>
    <w:lvl w:ilvl="0" w:tplc="EA50A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AF10C0"/>
    <w:multiLevelType w:val="hybridMultilevel"/>
    <w:tmpl w:val="72D61B8A"/>
    <w:lvl w:ilvl="0" w:tplc="285EF04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A95733"/>
    <w:multiLevelType w:val="hybridMultilevel"/>
    <w:tmpl w:val="1228CA36"/>
    <w:lvl w:ilvl="0" w:tplc="EA50A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1B6017"/>
    <w:multiLevelType w:val="hybridMultilevel"/>
    <w:tmpl w:val="5980174E"/>
    <w:lvl w:ilvl="0" w:tplc="EA50AA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5880144"/>
    <w:multiLevelType w:val="hybridMultilevel"/>
    <w:tmpl w:val="5B3C6902"/>
    <w:lvl w:ilvl="0" w:tplc="EA50A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34006E"/>
    <w:multiLevelType w:val="hybridMultilevel"/>
    <w:tmpl w:val="A93CE920"/>
    <w:lvl w:ilvl="0" w:tplc="1AB021B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405121"/>
    <w:multiLevelType w:val="hybridMultilevel"/>
    <w:tmpl w:val="DAFA6ACE"/>
    <w:lvl w:ilvl="0" w:tplc="04150017">
      <w:start w:val="1"/>
      <w:numFmt w:val="lowerLetter"/>
      <w:lvlText w:val="%1)"/>
      <w:lvlJc w:val="left"/>
      <w:pPr>
        <w:ind w:left="720" w:hanging="360"/>
      </w:pPr>
      <w:rPr>
        <w:rFonts w:hint="default"/>
      </w:rPr>
    </w:lvl>
    <w:lvl w:ilvl="1" w:tplc="FAD41D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C64F4B"/>
    <w:multiLevelType w:val="hybridMultilevel"/>
    <w:tmpl w:val="63C4E478"/>
    <w:lvl w:ilvl="0" w:tplc="EA50AA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9BF1151"/>
    <w:multiLevelType w:val="hybridMultilevel"/>
    <w:tmpl w:val="0B6EC4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C4C72C7"/>
    <w:multiLevelType w:val="hybridMultilevel"/>
    <w:tmpl w:val="B8728A54"/>
    <w:lvl w:ilvl="0" w:tplc="0ADC082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C75F94"/>
    <w:multiLevelType w:val="hybridMultilevel"/>
    <w:tmpl w:val="C4989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426976"/>
    <w:multiLevelType w:val="multilevel"/>
    <w:tmpl w:val="551E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0C7AE9"/>
    <w:multiLevelType w:val="hybridMultilevel"/>
    <w:tmpl w:val="2A8A6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CF29BD"/>
    <w:multiLevelType w:val="multilevel"/>
    <w:tmpl w:val="CB56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357DF"/>
    <w:multiLevelType w:val="hybridMultilevel"/>
    <w:tmpl w:val="BCA4778A"/>
    <w:lvl w:ilvl="0" w:tplc="EA50A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3F4781"/>
    <w:multiLevelType w:val="hybridMultilevel"/>
    <w:tmpl w:val="C366AC10"/>
    <w:lvl w:ilvl="0" w:tplc="EA50AA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B1164A9"/>
    <w:multiLevelType w:val="hybridMultilevel"/>
    <w:tmpl w:val="E506CD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7A49A1"/>
    <w:multiLevelType w:val="hybridMultilevel"/>
    <w:tmpl w:val="B2F85656"/>
    <w:lvl w:ilvl="0" w:tplc="EA50AA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1C50426"/>
    <w:multiLevelType w:val="hybridMultilevel"/>
    <w:tmpl w:val="930A4D14"/>
    <w:lvl w:ilvl="0" w:tplc="EA50A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327062"/>
    <w:multiLevelType w:val="hybridMultilevel"/>
    <w:tmpl w:val="4A4007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23058F8"/>
    <w:multiLevelType w:val="hybridMultilevel"/>
    <w:tmpl w:val="FC76D1CE"/>
    <w:lvl w:ilvl="0" w:tplc="394223B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3292AC0"/>
    <w:multiLevelType w:val="hybridMultilevel"/>
    <w:tmpl w:val="608A1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65A2684"/>
    <w:multiLevelType w:val="multilevel"/>
    <w:tmpl w:val="9792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B59CB"/>
    <w:multiLevelType w:val="hybridMultilevel"/>
    <w:tmpl w:val="11402C8A"/>
    <w:lvl w:ilvl="0" w:tplc="EA50A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7553C5E"/>
    <w:multiLevelType w:val="hybridMultilevel"/>
    <w:tmpl w:val="413E6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745612"/>
    <w:multiLevelType w:val="hybridMultilevel"/>
    <w:tmpl w:val="5A5AB5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1"/>
  </w:num>
  <w:num w:numId="5">
    <w:abstractNumId w:val="7"/>
  </w:num>
  <w:num w:numId="6">
    <w:abstractNumId w:val="23"/>
  </w:num>
  <w:num w:numId="7">
    <w:abstractNumId w:val="13"/>
  </w:num>
  <w:num w:numId="8">
    <w:abstractNumId w:val="15"/>
  </w:num>
  <w:num w:numId="9">
    <w:abstractNumId w:val="21"/>
  </w:num>
  <w:num w:numId="10">
    <w:abstractNumId w:val="16"/>
  </w:num>
  <w:num w:numId="11">
    <w:abstractNumId w:val="9"/>
  </w:num>
  <w:num w:numId="12">
    <w:abstractNumId w:val="18"/>
  </w:num>
  <w:num w:numId="13">
    <w:abstractNumId w:val="12"/>
  </w:num>
  <w:num w:numId="14">
    <w:abstractNumId w:val="22"/>
  </w:num>
  <w:num w:numId="15">
    <w:abstractNumId w:val="14"/>
  </w:num>
  <w:num w:numId="16">
    <w:abstractNumId w:val="11"/>
  </w:num>
  <w:num w:numId="17">
    <w:abstractNumId w:val="26"/>
  </w:num>
  <w:num w:numId="18">
    <w:abstractNumId w:val="25"/>
  </w:num>
  <w:num w:numId="19">
    <w:abstractNumId w:val="4"/>
  </w:num>
  <w:num w:numId="20">
    <w:abstractNumId w:val="27"/>
  </w:num>
  <w:num w:numId="21">
    <w:abstractNumId w:val="24"/>
  </w:num>
  <w:num w:numId="22">
    <w:abstractNumId w:val="3"/>
  </w:num>
  <w:num w:numId="23">
    <w:abstractNumId w:val="29"/>
  </w:num>
  <w:num w:numId="24">
    <w:abstractNumId w:val="30"/>
  </w:num>
  <w:num w:numId="25">
    <w:abstractNumId w:val="10"/>
  </w:num>
  <w:num w:numId="26">
    <w:abstractNumId w:val="20"/>
  </w:num>
  <w:num w:numId="27">
    <w:abstractNumId w:val="6"/>
  </w:num>
  <w:num w:numId="28">
    <w:abstractNumId w:val="5"/>
  </w:num>
  <w:num w:numId="29">
    <w:abstractNumId w:val="8"/>
  </w:num>
  <w:num w:numId="30">
    <w:abstractNumId w:val="19"/>
  </w:num>
  <w:num w:numId="31">
    <w:abstractNumId w:val="1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F9"/>
    <w:rsid w:val="000713CD"/>
    <w:rsid w:val="000D436D"/>
    <w:rsid w:val="000E21D1"/>
    <w:rsid w:val="000E5A2A"/>
    <w:rsid w:val="00165714"/>
    <w:rsid w:val="00166BC1"/>
    <w:rsid w:val="001B082C"/>
    <w:rsid w:val="00234406"/>
    <w:rsid w:val="002C14D5"/>
    <w:rsid w:val="002E190E"/>
    <w:rsid w:val="00302588"/>
    <w:rsid w:val="003D4400"/>
    <w:rsid w:val="003D56E2"/>
    <w:rsid w:val="003D6548"/>
    <w:rsid w:val="004435C6"/>
    <w:rsid w:val="00497B5E"/>
    <w:rsid w:val="00507517"/>
    <w:rsid w:val="0051232C"/>
    <w:rsid w:val="0052016A"/>
    <w:rsid w:val="005239E6"/>
    <w:rsid w:val="00547657"/>
    <w:rsid w:val="00553637"/>
    <w:rsid w:val="0059006E"/>
    <w:rsid w:val="006A543C"/>
    <w:rsid w:val="007016F1"/>
    <w:rsid w:val="007D4732"/>
    <w:rsid w:val="007F6960"/>
    <w:rsid w:val="00837587"/>
    <w:rsid w:val="008471F5"/>
    <w:rsid w:val="00853F7E"/>
    <w:rsid w:val="00863AFA"/>
    <w:rsid w:val="00867DE6"/>
    <w:rsid w:val="00891534"/>
    <w:rsid w:val="008A1A92"/>
    <w:rsid w:val="008E2657"/>
    <w:rsid w:val="008F5153"/>
    <w:rsid w:val="00903434"/>
    <w:rsid w:val="00953EF9"/>
    <w:rsid w:val="00A01417"/>
    <w:rsid w:val="00A107F3"/>
    <w:rsid w:val="00A237C9"/>
    <w:rsid w:val="00A30D00"/>
    <w:rsid w:val="00A72B29"/>
    <w:rsid w:val="00AC1E66"/>
    <w:rsid w:val="00AF6AA4"/>
    <w:rsid w:val="00B55ADD"/>
    <w:rsid w:val="00BE21C9"/>
    <w:rsid w:val="00C42A25"/>
    <w:rsid w:val="00C56473"/>
    <w:rsid w:val="00C96A28"/>
    <w:rsid w:val="00CB3C64"/>
    <w:rsid w:val="00CC417B"/>
    <w:rsid w:val="00D506CD"/>
    <w:rsid w:val="00D72B37"/>
    <w:rsid w:val="00D950B8"/>
    <w:rsid w:val="00E279B7"/>
    <w:rsid w:val="00E569D3"/>
    <w:rsid w:val="00E85A55"/>
    <w:rsid w:val="00F619FB"/>
    <w:rsid w:val="00FD1F3F"/>
    <w:rsid w:val="00FE04F7"/>
    <w:rsid w:val="00FE1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9A5C0-7325-4294-97FE-7D3658FB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3EF9"/>
  </w:style>
  <w:style w:type="paragraph" w:styleId="Nagwek3">
    <w:name w:val="heading 3"/>
    <w:basedOn w:val="Normalny"/>
    <w:link w:val="Nagwek3Znak"/>
    <w:uiPriority w:val="9"/>
    <w:qFormat/>
    <w:rsid w:val="0023440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53EF9"/>
    <w:pPr>
      <w:autoSpaceDE w:val="0"/>
      <w:autoSpaceDN w:val="0"/>
      <w:adjustRightInd w:val="0"/>
      <w:spacing w:after="0" w:line="240" w:lineRule="auto"/>
    </w:pPr>
    <w:rPr>
      <w:rFonts w:ascii="Calibri" w:hAnsi="Calibri" w:cs="Calibri"/>
      <w:color w:val="000000"/>
      <w:sz w:val="24"/>
      <w:szCs w:val="24"/>
    </w:rPr>
  </w:style>
  <w:style w:type="paragraph" w:styleId="Bezodstpw">
    <w:name w:val="No Spacing"/>
    <w:uiPriority w:val="1"/>
    <w:qFormat/>
    <w:rsid w:val="00953EF9"/>
    <w:pPr>
      <w:spacing w:after="0" w:line="240" w:lineRule="auto"/>
    </w:pPr>
  </w:style>
  <w:style w:type="paragraph" w:styleId="Akapitzlist">
    <w:name w:val="List Paragraph"/>
    <w:basedOn w:val="Normalny"/>
    <w:uiPriority w:val="34"/>
    <w:qFormat/>
    <w:rsid w:val="00837587"/>
    <w:pPr>
      <w:ind w:left="720"/>
      <w:contextualSpacing/>
    </w:pPr>
  </w:style>
  <w:style w:type="character" w:styleId="Pogrubienie">
    <w:name w:val="Strong"/>
    <w:basedOn w:val="Domylnaczcionkaakapitu"/>
    <w:uiPriority w:val="22"/>
    <w:qFormat/>
    <w:rsid w:val="00497B5E"/>
    <w:rPr>
      <w:b/>
      <w:bCs/>
    </w:rPr>
  </w:style>
  <w:style w:type="paragraph" w:styleId="NormalnyWeb">
    <w:name w:val="Normal (Web)"/>
    <w:basedOn w:val="Normalny"/>
    <w:uiPriority w:val="99"/>
    <w:unhideWhenUsed/>
    <w:rsid w:val="00D506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234406"/>
    <w:rPr>
      <w:rFonts w:ascii="Times New Roman" w:eastAsia="Times New Roman" w:hAnsi="Times New Roman" w:cs="Times New Roman"/>
      <w:b/>
      <w:bCs/>
      <w:sz w:val="27"/>
      <w:szCs w:val="27"/>
      <w:lang w:eastAsia="pl-PL"/>
    </w:rPr>
  </w:style>
  <w:style w:type="character" w:customStyle="1" w:styleId="whitespace-normal">
    <w:name w:val="whitespace-normal"/>
    <w:basedOn w:val="Domylnaczcionkaakapitu"/>
    <w:rsid w:val="00234406"/>
  </w:style>
  <w:style w:type="paragraph" w:styleId="Tekstdymka">
    <w:name w:val="Balloon Text"/>
    <w:basedOn w:val="Normalny"/>
    <w:link w:val="TekstdymkaZnak"/>
    <w:uiPriority w:val="99"/>
    <w:semiHidden/>
    <w:unhideWhenUsed/>
    <w:rsid w:val="00FE13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1324"/>
    <w:rPr>
      <w:rFonts w:ascii="Segoe UI" w:hAnsi="Segoe UI" w:cs="Segoe UI"/>
      <w:sz w:val="18"/>
      <w:szCs w:val="18"/>
    </w:rPr>
  </w:style>
  <w:style w:type="table" w:styleId="Tabela-Siatka">
    <w:name w:val="Table Grid"/>
    <w:basedOn w:val="Standardowy"/>
    <w:uiPriority w:val="39"/>
    <w:rsid w:val="00D72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16051">
      <w:bodyDiv w:val="1"/>
      <w:marLeft w:val="0"/>
      <w:marRight w:val="0"/>
      <w:marTop w:val="0"/>
      <w:marBottom w:val="0"/>
      <w:divBdr>
        <w:top w:val="none" w:sz="0" w:space="0" w:color="auto"/>
        <w:left w:val="none" w:sz="0" w:space="0" w:color="auto"/>
        <w:bottom w:val="none" w:sz="0" w:space="0" w:color="auto"/>
        <w:right w:val="none" w:sz="0" w:space="0" w:color="auto"/>
      </w:divBdr>
      <w:divsChild>
        <w:div w:id="1743215708">
          <w:marLeft w:val="0"/>
          <w:marRight w:val="0"/>
          <w:marTop w:val="0"/>
          <w:marBottom w:val="0"/>
          <w:divBdr>
            <w:top w:val="none" w:sz="0" w:space="0" w:color="auto"/>
            <w:left w:val="none" w:sz="0" w:space="0" w:color="auto"/>
            <w:bottom w:val="none" w:sz="0" w:space="0" w:color="auto"/>
            <w:right w:val="none" w:sz="0" w:space="0" w:color="auto"/>
          </w:divBdr>
        </w:div>
        <w:div w:id="1561821109">
          <w:marLeft w:val="0"/>
          <w:marRight w:val="0"/>
          <w:marTop w:val="0"/>
          <w:marBottom w:val="0"/>
          <w:divBdr>
            <w:top w:val="none" w:sz="0" w:space="0" w:color="auto"/>
            <w:left w:val="none" w:sz="0" w:space="0" w:color="auto"/>
            <w:bottom w:val="none" w:sz="0" w:space="0" w:color="auto"/>
            <w:right w:val="none" w:sz="0" w:space="0" w:color="auto"/>
          </w:divBdr>
        </w:div>
        <w:div w:id="15038750">
          <w:marLeft w:val="0"/>
          <w:marRight w:val="0"/>
          <w:marTop w:val="0"/>
          <w:marBottom w:val="0"/>
          <w:divBdr>
            <w:top w:val="none" w:sz="0" w:space="0" w:color="auto"/>
            <w:left w:val="none" w:sz="0" w:space="0" w:color="auto"/>
            <w:bottom w:val="none" w:sz="0" w:space="0" w:color="auto"/>
            <w:right w:val="none" w:sz="0" w:space="0" w:color="auto"/>
          </w:divBdr>
        </w:div>
        <w:div w:id="439178269">
          <w:marLeft w:val="0"/>
          <w:marRight w:val="0"/>
          <w:marTop w:val="0"/>
          <w:marBottom w:val="0"/>
          <w:divBdr>
            <w:top w:val="none" w:sz="0" w:space="0" w:color="auto"/>
            <w:left w:val="none" w:sz="0" w:space="0" w:color="auto"/>
            <w:bottom w:val="none" w:sz="0" w:space="0" w:color="auto"/>
            <w:right w:val="none" w:sz="0" w:space="0" w:color="auto"/>
          </w:divBdr>
        </w:div>
        <w:div w:id="103579194">
          <w:marLeft w:val="0"/>
          <w:marRight w:val="0"/>
          <w:marTop w:val="0"/>
          <w:marBottom w:val="0"/>
          <w:divBdr>
            <w:top w:val="none" w:sz="0" w:space="0" w:color="auto"/>
            <w:left w:val="none" w:sz="0" w:space="0" w:color="auto"/>
            <w:bottom w:val="none" w:sz="0" w:space="0" w:color="auto"/>
            <w:right w:val="none" w:sz="0" w:space="0" w:color="auto"/>
          </w:divBdr>
        </w:div>
        <w:div w:id="663121747">
          <w:marLeft w:val="0"/>
          <w:marRight w:val="0"/>
          <w:marTop w:val="0"/>
          <w:marBottom w:val="0"/>
          <w:divBdr>
            <w:top w:val="none" w:sz="0" w:space="0" w:color="auto"/>
            <w:left w:val="none" w:sz="0" w:space="0" w:color="auto"/>
            <w:bottom w:val="none" w:sz="0" w:space="0" w:color="auto"/>
            <w:right w:val="none" w:sz="0" w:space="0" w:color="auto"/>
          </w:divBdr>
        </w:div>
        <w:div w:id="2116441382">
          <w:marLeft w:val="0"/>
          <w:marRight w:val="0"/>
          <w:marTop w:val="0"/>
          <w:marBottom w:val="0"/>
          <w:divBdr>
            <w:top w:val="none" w:sz="0" w:space="0" w:color="auto"/>
            <w:left w:val="none" w:sz="0" w:space="0" w:color="auto"/>
            <w:bottom w:val="none" w:sz="0" w:space="0" w:color="auto"/>
            <w:right w:val="none" w:sz="0" w:space="0" w:color="auto"/>
          </w:divBdr>
        </w:div>
        <w:div w:id="811872979">
          <w:marLeft w:val="0"/>
          <w:marRight w:val="0"/>
          <w:marTop w:val="0"/>
          <w:marBottom w:val="0"/>
          <w:divBdr>
            <w:top w:val="none" w:sz="0" w:space="0" w:color="auto"/>
            <w:left w:val="none" w:sz="0" w:space="0" w:color="auto"/>
            <w:bottom w:val="none" w:sz="0" w:space="0" w:color="auto"/>
            <w:right w:val="none" w:sz="0" w:space="0" w:color="auto"/>
          </w:divBdr>
        </w:div>
        <w:div w:id="1342708594">
          <w:marLeft w:val="0"/>
          <w:marRight w:val="0"/>
          <w:marTop w:val="0"/>
          <w:marBottom w:val="0"/>
          <w:divBdr>
            <w:top w:val="none" w:sz="0" w:space="0" w:color="auto"/>
            <w:left w:val="none" w:sz="0" w:space="0" w:color="auto"/>
            <w:bottom w:val="none" w:sz="0" w:space="0" w:color="auto"/>
            <w:right w:val="none" w:sz="0" w:space="0" w:color="auto"/>
          </w:divBdr>
        </w:div>
        <w:div w:id="1951087002">
          <w:marLeft w:val="0"/>
          <w:marRight w:val="0"/>
          <w:marTop w:val="0"/>
          <w:marBottom w:val="0"/>
          <w:divBdr>
            <w:top w:val="none" w:sz="0" w:space="0" w:color="auto"/>
            <w:left w:val="none" w:sz="0" w:space="0" w:color="auto"/>
            <w:bottom w:val="none" w:sz="0" w:space="0" w:color="auto"/>
            <w:right w:val="none" w:sz="0" w:space="0" w:color="auto"/>
          </w:divBdr>
        </w:div>
        <w:div w:id="1485394874">
          <w:marLeft w:val="0"/>
          <w:marRight w:val="0"/>
          <w:marTop w:val="0"/>
          <w:marBottom w:val="0"/>
          <w:divBdr>
            <w:top w:val="none" w:sz="0" w:space="0" w:color="auto"/>
            <w:left w:val="none" w:sz="0" w:space="0" w:color="auto"/>
            <w:bottom w:val="none" w:sz="0" w:space="0" w:color="auto"/>
            <w:right w:val="none" w:sz="0" w:space="0" w:color="auto"/>
          </w:divBdr>
        </w:div>
        <w:div w:id="643121609">
          <w:marLeft w:val="0"/>
          <w:marRight w:val="0"/>
          <w:marTop w:val="0"/>
          <w:marBottom w:val="0"/>
          <w:divBdr>
            <w:top w:val="none" w:sz="0" w:space="0" w:color="auto"/>
            <w:left w:val="none" w:sz="0" w:space="0" w:color="auto"/>
            <w:bottom w:val="none" w:sz="0" w:space="0" w:color="auto"/>
            <w:right w:val="none" w:sz="0" w:space="0" w:color="auto"/>
          </w:divBdr>
        </w:div>
        <w:div w:id="1177185852">
          <w:marLeft w:val="0"/>
          <w:marRight w:val="0"/>
          <w:marTop w:val="0"/>
          <w:marBottom w:val="0"/>
          <w:divBdr>
            <w:top w:val="none" w:sz="0" w:space="0" w:color="auto"/>
            <w:left w:val="none" w:sz="0" w:space="0" w:color="auto"/>
            <w:bottom w:val="none" w:sz="0" w:space="0" w:color="auto"/>
            <w:right w:val="none" w:sz="0" w:space="0" w:color="auto"/>
          </w:divBdr>
        </w:div>
        <w:div w:id="283998038">
          <w:marLeft w:val="0"/>
          <w:marRight w:val="0"/>
          <w:marTop w:val="0"/>
          <w:marBottom w:val="0"/>
          <w:divBdr>
            <w:top w:val="none" w:sz="0" w:space="0" w:color="auto"/>
            <w:left w:val="none" w:sz="0" w:space="0" w:color="auto"/>
            <w:bottom w:val="none" w:sz="0" w:space="0" w:color="auto"/>
            <w:right w:val="none" w:sz="0" w:space="0" w:color="auto"/>
          </w:divBdr>
        </w:div>
        <w:div w:id="1131902474">
          <w:marLeft w:val="0"/>
          <w:marRight w:val="0"/>
          <w:marTop w:val="0"/>
          <w:marBottom w:val="0"/>
          <w:divBdr>
            <w:top w:val="none" w:sz="0" w:space="0" w:color="auto"/>
            <w:left w:val="none" w:sz="0" w:space="0" w:color="auto"/>
            <w:bottom w:val="none" w:sz="0" w:space="0" w:color="auto"/>
            <w:right w:val="none" w:sz="0" w:space="0" w:color="auto"/>
          </w:divBdr>
        </w:div>
        <w:div w:id="129785030">
          <w:marLeft w:val="0"/>
          <w:marRight w:val="0"/>
          <w:marTop w:val="0"/>
          <w:marBottom w:val="0"/>
          <w:divBdr>
            <w:top w:val="none" w:sz="0" w:space="0" w:color="auto"/>
            <w:left w:val="none" w:sz="0" w:space="0" w:color="auto"/>
            <w:bottom w:val="none" w:sz="0" w:space="0" w:color="auto"/>
            <w:right w:val="none" w:sz="0" w:space="0" w:color="auto"/>
          </w:divBdr>
        </w:div>
        <w:div w:id="861359811">
          <w:marLeft w:val="0"/>
          <w:marRight w:val="0"/>
          <w:marTop w:val="0"/>
          <w:marBottom w:val="0"/>
          <w:divBdr>
            <w:top w:val="none" w:sz="0" w:space="0" w:color="auto"/>
            <w:left w:val="none" w:sz="0" w:space="0" w:color="auto"/>
            <w:bottom w:val="none" w:sz="0" w:space="0" w:color="auto"/>
            <w:right w:val="none" w:sz="0" w:space="0" w:color="auto"/>
          </w:divBdr>
        </w:div>
        <w:div w:id="617107676">
          <w:marLeft w:val="0"/>
          <w:marRight w:val="0"/>
          <w:marTop w:val="0"/>
          <w:marBottom w:val="0"/>
          <w:divBdr>
            <w:top w:val="none" w:sz="0" w:space="0" w:color="auto"/>
            <w:left w:val="none" w:sz="0" w:space="0" w:color="auto"/>
            <w:bottom w:val="none" w:sz="0" w:space="0" w:color="auto"/>
            <w:right w:val="none" w:sz="0" w:space="0" w:color="auto"/>
          </w:divBdr>
        </w:div>
        <w:div w:id="418327474">
          <w:marLeft w:val="0"/>
          <w:marRight w:val="0"/>
          <w:marTop w:val="0"/>
          <w:marBottom w:val="0"/>
          <w:divBdr>
            <w:top w:val="none" w:sz="0" w:space="0" w:color="auto"/>
            <w:left w:val="none" w:sz="0" w:space="0" w:color="auto"/>
            <w:bottom w:val="none" w:sz="0" w:space="0" w:color="auto"/>
            <w:right w:val="none" w:sz="0" w:space="0" w:color="auto"/>
          </w:divBdr>
        </w:div>
        <w:div w:id="1848054493">
          <w:marLeft w:val="0"/>
          <w:marRight w:val="0"/>
          <w:marTop w:val="0"/>
          <w:marBottom w:val="0"/>
          <w:divBdr>
            <w:top w:val="none" w:sz="0" w:space="0" w:color="auto"/>
            <w:left w:val="none" w:sz="0" w:space="0" w:color="auto"/>
            <w:bottom w:val="none" w:sz="0" w:space="0" w:color="auto"/>
            <w:right w:val="none" w:sz="0" w:space="0" w:color="auto"/>
          </w:divBdr>
        </w:div>
        <w:div w:id="691538155">
          <w:marLeft w:val="0"/>
          <w:marRight w:val="0"/>
          <w:marTop w:val="0"/>
          <w:marBottom w:val="0"/>
          <w:divBdr>
            <w:top w:val="none" w:sz="0" w:space="0" w:color="auto"/>
            <w:left w:val="none" w:sz="0" w:space="0" w:color="auto"/>
            <w:bottom w:val="none" w:sz="0" w:space="0" w:color="auto"/>
            <w:right w:val="none" w:sz="0" w:space="0" w:color="auto"/>
          </w:divBdr>
        </w:div>
        <w:div w:id="641885085">
          <w:marLeft w:val="0"/>
          <w:marRight w:val="0"/>
          <w:marTop w:val="0"/>
          <w:marBottom w:val="0"/>
          <w:divBdr>
            <w:top w:val="none" w:sz="0" w:space="0" w:color="auto"/>
            <w:left w:val="none" w:sz="0" w:space="0" w:color="auto"/>
            <w:bottom w:val="none" w:sz="0" w:space="0" w:color="auto"/>
            <w:right w:val="none" w:sz="0" w:space="0" w:color="auto"/>
          </w:divBdr>
        </w:div>
        <w:div w:id="700476782">
          <w:marLeft w:val="0"/>
          <w:marRight w:val="0"/>
          <w:marTop w:val="0"/>
          <w:marBottom w:val="0"/>
          <w:divBdr>
            <w:top w:val="none" w:sz="0" w:space="0" w:color="auto"/>
            <w:left w:val="none" w:sz="0" w:space="0" w:color="auto"/>
            <w:bottom w:val="none" w:sz="0" w:space="0" w:color="auto"/>
            <w:right w:val="none" w:sz="0" w:space="0" w:color="auto"/>
          </w:divBdr>
        </w:div>
        <w:div w:id="1277786284">
          <w:marLeft w:val="0"/>
          <w:marRight w:val="0"/>
          <w:marTop w:val="0"/>
          <w:marBottom w:val="0"/>
          <w:divBdr>
            <w:top w:val="none" w:sz="0" w:space="0" w:color="auto"/>
            <w:left w:val="none" w:sz="0" w:space="0" w:color="auto"/>
            <w:bottom w:val="none" w:sz="0" w:space="0" w:color="auto"/>
            <w:right w:val="none" w:sz="0" w:space="0" w:color="auto"/>
          </w:divBdr>
        </w:div>
        <w:div w:id="244463209">
          <w:marLeft w:val="0"/>
          <w:marRight w:val="0"/>
          <w:marTop w:val="0"/>
          <w:marBottom w:val="0"/>
          <w:divBdr>
            <w:top w:val="none" w:sz="0" w:space="0" w:color="auto"/>
            <w:left w:val="none" w:sz="0" w:space="0" w:color="auto"/>
            <w:bottom w:val="none" w:sz="0" w:space="0" w:color="auto"/>
            <w:right w:val="none" w:sz="0" w:space="0" w:color="auto"/>
          </w:divBdr>
        </w:div>
        <w:div w:id="56173094">
          <w:marLeft w:val="0"/>
          <w:marRight w:val="0"/>
          <w:marTop w:val="0"/>
          <w:marBottom w:val="0"/>
          <w:divBdr>
            <w:top w:val="none" w:sz="0" w:space="0" w:color="auto"/>
            <w:left w:val="none" w:sz="0" w:space="0" w:color="auto"/>
            <w:bottom w:val="none" w:sz="0" w:space="0" w:color="auto"/>
            <w:right w:val="none" w:sz="0" w:space="0" w:color="auto"/>
          </w:divBdr>
        </w:div>
        <w:div w:id="521631890">
          <w:marLeft w:val="0"/>
          <w:marRight w:val="0"/>
          <w:marTop w:val="0"/>
          <w:marBottom w:val="0"/>
          <w:divBdr>
            <w:top w:val="none" w:sz="0" w:space="0" w:color="auto"/>
            <w:left w:val="none" w:sz="0" w:space="0" w:color="auto"/>
            <w:bottom w:val="none" w:sz="0" w:space="0" w:color="auto"/>
            <w:right w:val="none" w:sz="0" w:space="0" w:color="auto"/>
          </w:divBdr>
        </w:div>
        <w:div w:id="632754414">
          <w:marLeft w:val="0"/>
          <w:marRight w:val="0"/>
          <w:marTop w:val="0"/>
          <w:marBottom w:val="0"/>
          <w:divBdr>
            <w:top w:val="none" w:sz="0" w:space="0" w:color="auto"/>
            <w:left w:val="none" w:sz="0" w:space="0" w:color="auto"/>
            <w:bottom w:val="none" w:sz="0" w:space="0" w:color="auto"/>
            <w:right w:val="none" w:sz="0" w:space="0" w:color="auto"/>
          </w:divBdr>
        </w:div>
        <w:div w:id="328607742">
          <w:marLeft w:val="0"/>
          <w:marRight w:val="0"/>
          <w:marTop w:val="0"/>
          <w:marBottom w:val="0"/>
          <w:divBdr>
            <w:top w:val="none" w:sz="0" w:space="0" w:color="auto"/>
            <w:left w:val="none" w:sz="0" w:space="0" w:color="auto"/>
            <w:bottom w:val="none" w:sz="0" w:space="0" w:color="auto"/>
            <w:right w:val="none" w:sz="0" w:space="0" w:color="auto"/>
          </w:divBdr>
        </w:div>
        <w:div w:id="1576158632">
          <w:marLeft w:val="0"/>
          <w:marRight w:val="0"/>
          <w:marTop w:val="0"/>
          <w:marBottom w:val="0"/>
          <w:divBdr>
            <w:top w:val="none" w:sz="0" w:space="0" w:color="auto"/>
            <w:left w:val="none" w:sz="0" w:space="0" w:color="auto"/>
            <w:bottom w:val="none" w:sz="0" w:space="0" w:color="auto"/>
            <w:right w:val="none" w:sz="0" w:space="0" w:color="auto"/>
          </w:divBdr>
        </w:div>
        <w:div w:id="1645816443">
          <w:marLeft w:val="0"/>
          <w:marRight w:val="0"/>
          <w:marTop w:val="0"/>
          <w:marBottom w:val="0"/>
          <w:divBdr>
            <w:top w:val="none" w:sz="0" w:space="0" w:color="auto"/>
            <w:left w:val="none" w:sz="0" w:space="0" w:color="auto"/>
            <w:bottom w:val="none" w:sz="0" w:space="0" w:color="auto"/>
            <w:right w:val="none" w:sz="0" w:space="0" w:color="auto"/>
          </w:divBdr>
        </w:div>
        <w:div w:id="1074662336">
          <w:marLeft w:val="0"/>
          <w:marRight w:val="0"/>
          <w:marTop w:val="0"/>
          <w:marBottom w:val="0"/>
          <w:divBdr>
            <w:top w:val="none" w:sz="0" w:space="0" w:color="auto"/>
            <w:left w:val="none" w:sz="0" w:space="0" w:color="auto"/>
            <w:bottom w:val="none" w:sz="0" w:space="0" w:color="auto"/>
            <w:right w:val="none" w:sz="0" w:space="0" w:color="auto"/>
          </w:divBdr>
        </w:div>
        <w:div w:id="1061178462">
          <w:marLeft w:val="0"/>
          <w:marRight w:val="0"/>
          <w:marTop w:val="0"/>
          <w:marBottom w:val="0"/>
          <w:divBdr>
            <w:top w:val="none" w:sz="0" w:space="0" w:color="auto"/>
            <w:left w:val="none" w:sz="0" w:space="0" w:color="auto"/>
            <w:bottom w:val="none" w:sz="0" w:space="0" w:color="auto"/>
            <w:right w:val="none" w:sz="0" w:space="0" w:color="auto"/>
          </w:divBdr>
        </w:div>
        <w:div w:id="1603608432">
          <w:marLeft w:val="0"/>
          <w:marRight w:val="0"/>
          <w:marTop w:val="0"/>
          <w:marBottom w:val="0"/>
          <w:divBdr>
            <w:top w:val="none" w:sz="0" w:space="0" w:color="auto"/>
            <w:left w:val="none" w:sz="0" w:space="0" w:color="auto"/>
            <w:bottom w:val="none" w:sz="0" w:space="0" w:color="auto"/>
            <w:right w:val="none" w:sz="0" w:space="0" w:color="auto"/>
          </w:divBdr>
        </w:div>
      </w:divsChild>
    </w:div>
    <w:div w:id="349726294">
      <w:bodyDiv w:val="1"/>
      <w:marLeft w:val="0"/>
      <w:marRight w:val="0"/>
      <w:marTop w:val="0"/>
      <w:marBottom w:val="0"/>
      <w:divBdr>
        <w:top w:val="none" w:sz="0" w:space="0" w:color="auto"/>
        <w:left w:val="none" w:sz="0" w:space="0" w:color="auto"/>
        <w:bottom w:val="none" w:sz="0" w:space="0" w:color="auto"/>
        <w:right w:val="none" w:sz="0" w:space="0" w:color="auto"/>
      </w:divBdr>
    </w:div>
    <w:div w:id="383721139">
      <w:bodyDiv w:val="1"/>
      <w:marLeft w:val="0"/>
      <w:marRight w:val="0"/>
      <w:marTop w:val="0"/>
      <w:marBottom w:val="0"/>
      <w:divBdr>
        <w:top w:val="none" w:sz="0" w:space="0" w:color="auto"/>
        <w:left w:val="none" w:sz="0" w:space="0" w:color="auto"/>
        <w:bottom w:val="none" w:sz="0" w:space="0" w:color="auto"/>
        <w:right w:val="none" w:sz="0" w:space="0" w:color="auto"/>
      </w:divBdr>
    </w:div>
    <w:div w:id="576406908">
      <w:bodyDiv w:val="1"/>
      <w:marLeft w:val="0"/>
      <w:marRight w:val="0"/>
      <w:marTop w:val="0"/>
      <w:marBottom w:val="0"/>
      <w:divBdr>
        <w:top w:val="none" w:sz="0" w:space="0" w:color="auto"/>
        <w:left w:val="none" w:sz="0" w:space="0" w:color="auto"/>
        <w:bottom w:val="none" w:sz="0" w:space="0" w:color="auto"/>
        <w:right w:val="none" w:sz="0" w:space="0" w:color="auto"/>
      </w:divBdr>
    </w:div>
    <w:div w:id="634916172">
      <w:bodyDiv w:val="1"/>
      <w:marLeft w:val="0"/>
      <w:marRight w:val="0"/>
      <w:marTop w:val="0"/>
      <w:marBottom w:val="0"/>
      <w:divBdr>
        <w:top w:val="none" w:sz="0" w:space="0" w:color="auto"/>
        <w:left w:val="none" w:sz="0" w:space="0" w:color="auto"/>
        <w:bottom w:val="none" w:sz="0" w:space="0" w:color="auto"/>
        <w:right w:val="none" w:sz="0" w:space="0" w:color="auto"/>
      </w:divBdr>
      <w:divsChild>
        <w:div w:id="945237318">
          <w:marLeft w:val="0"/>
          <w:marRight w:val="0"/>
          <w:marTop w:val="0"/>
          <w:marBottom w:val="0"/>
          <w:divBdr>
            <w:top w:val="none" w:sz="0" w:space="0" w:color="auto"/>
            <w:left w:val="none" w:sz="0" w:space="0" w:color="auto"/>
            <w:bottom w:val="none" w:sz="0" w:space="0" w:color="auto"/>
            <w:right w:val="none" w:sz="0" w:space="0" w:color="auto"/>
          </w:divBdr>
        </w:div>
        <w:div w:id="1503819785">
          <w:marLeft w:val="0"/>
          <w:marRight w:val="0"/>
          <w:marTop w:val="0"/>
          <w:marBottom w:val="0"/>
          <w:divBdr>
            <w:top w:val="none" w:sz="0" w:space="0" w:color="auto"/>
            <w:left w:val="none" w:sz="0" w:space="0" w:color="auto"/>
            <w:bottom w:val="none" w:sz="0" w:space="0" w:color="auto"/>
            <w:right w:val="none" w:sz="0" w:space="0" w:color="auto"/>
          </w:divBdr>
        </w:div>
        <w:div w:id="373309548">
          <w:marLeft w:val="0"/>
          <w:marRight w:val="0"/>
          <w:marTop w:val="0"/>
          <w:marBottom w:val="0"/>
          <w:divBdr>
            <w:top w:val="none" w:sz="0" w:space="0" w:color="auto"/>
            <w:left w:val="none" w:sz="0" w:space="0" w:color="auto"/>
            <w:bottom w:val="none" w:sz="0" w:space="0" w:color="auto"/>
            <w:right w:val="none" w:sz="0" w:space="0" w:color="auto"/>
          </w:divBdr>
        </w:div>
        <w:div w:id="2019499771">
          <w:marLeft w:val="0"/>
          <w:marRight w:val="0"/>
          <w:marTop w:val="0"/>
          <w:marBottom w:val="0"/>
          <w:divBdr>
            <w:top w:val="none" w:sz="0" w:space="0" w:color="auto"/>
            <w:left w:val="none" w:sz="0" w:space="0" w:color="auto"/>
            <w:bottom w:val="none" w:sz="0" w:space="0" w:color="auto"/>
            <w:right w:val="none" w:sz="0" w:space="0" w:color="auto"/>
          </w:divBdr>
        </w:div>
        <w:div w:id="197740022">
          <w:marLeft w:val="0"/>
          <w:marRight w:val="0"/>
          <w:marTop w:val="0"/>
          <w:marBottom w:val="0"/>
          <w:divBdr>
            <w:top w:val="none" w:sz="0" w:space="0" w:color="auto"/>
            <w:left w:val="none" w:sz="0" w:space="0" w:color="auto"/>
            <w:bottom w:val="none" w:sz="0" w:space="0" w:color="auto"/>
            <w:right w:val="none" w:sz="0" w:space="0" w:color="auto"/>
          </w:divBdr>
        </w:div>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78197035">
      <w:bodyDiv w:val="1"/>
      <w:marLeft w:val="0"/>
      <w:marRight w:val="0"/>
      <w:marTop w:val="0"/>
      <w:marBottom w:val="0"/>
      <w:divBdr>
        <w:top w:val="none" w:sz="0" w:space="0" w:color="auto"/>
        <w:left w:val="none" w:sz="0" w:space="0" w:color="auto"/>
        <w:bottom w:val="none" w:sz="0" w:space="0" w:color="auto"/>
        <w:right w:val="none" w:sz="0" w:space="0" w:color="auto"/>
      </w:divBdr>
      <w:divsChild>
        <w:div w:id="351305335">
          <w:marLeft w:val="0"/>
          <w:marRight w:val="0"/>
          <w:marTop w:val="0"/>
          <w:marBottom w:val="0"/>
          <w:divBdr>
            <w:top w:val="none" w:sz="0" w:space="0" w:color="auto"/>
            <w:left w:val="none" w:sz="0" w:space="0" w:color="auto"/>
            <w:bottom w:val="none" w:sz="0" w:space="0" w:color="auto"/>
            <w:right w:val="none" w:sz="0" w:space="0" w:color="auto"/>
          </w:divBdr>
        </w:div>
        <w:div w:id="1342468305">
          <w:marLeft w:val="0"/>
          <w:marRight w:val="0"/>
          <w:marTop w:val="0"/>
          <w:marBottom w:val="0"/>
          <w:divBdr>
            <w:top w:val="none" w:sz="0" w:space="0" w:color="auto"/>
            <w:left w:val="none" w:sz="0" w:space="0" w:color="auto"/>
            <w:bottom w:val="none" w:sz="0" w:space="0" w:color="auto"/>
            <w:right w:val="none" w:sz="0" w:space="0" w:color="auto"/>
          </w:divBdr>
        </w:div>
        <w:div w:id="735589736">
          <w:marLeft w:val="0"/>
          <w:marRight w:val="0"/>
          <w:marTop w:val="0"/>
          <w:marBottom w:val="0"/>
          <w:divBdr>
            <w:top w:val="none" w:sz="0" w:space="0" w:color="auto"/>
            <w:left w:val="none" w:sz="0" w:space="0" w:color="auto"/>
            <w:bottom w:val="none" w:sz="0" w:space="0" w:color="auto"/>
            <w:right w:val="none" w:sz="0" w:space="0" w:color="auto"/>
          </w:divBdr>
        </w:div>
        <w:div w:id="2103181721">
          <w:marLeft w:val="0"/>
          <w:marRight w:val="0"/>
          <w:marTop w:val="0"/>
          <w:marBottom w:val="0"/>
          <w:divBdr>
            <w:top w:val="none" w:sz="0" w:space="0" w:color="auto"/>
            <w:left w:val="none" w:sz="0" w:space="0" w:color="auto"/>
            <w:bottom w:val="none" w:sz="0" w:space="0" w:color="auto"/>
            <w:right w:val="none" w:sz="0" w:space="0" w:color="auto"/>
          </w:divBdr>
        </w:div>
        <w:div w:id="1370766843">
          <w:marLeft w:val="0"/>
          <w:marRight w:val="0"/>
          <w:marTop w:val="0"/>
          <w:marBottom w:val="0"/>
          <w:divBdr>
            <w:top w:val="none" w:sz="0" w:space="0" w:color="auto"/>
            <w:left w:val="none" w:sz="0" w:space="0" w:color="auto"/>
            <w:bottom w:val="none" w:sz="0" w:space="0" w:color="auto"/>
            <w:right w:val="none" w:sz="0" w:space="0" w:color="auto"/>
          </w:divBdr>
        </w:div>
        <w:div w:id="1738867672">
          <w:marLeft w:val="0"/>
          <w:marRight w:val="0"/>
          <w:marTop w:val="0"/>
          <w:marBottom w:val="0"/>
          <w:divBdr>
            <w:top w:val="none" w:sz="0" w:space="0" w:color="auto"/>
            <w:left w:val="none" w:sz="0" w:space="0" w:color="auto"/>
            <w:bottom w:val="none" w:sz="0" w:space="0" w:color="auto"/>
            <w:right w:val="none" w:sz="0" w:space="0" w:color="auto"/>
          </w:divBdr>
        </w:div>
        <w:div w:id="1830518738">
          <w:marLeft w:val="0"/>
          <w:marRight w:val="0"/>
          <w:marTop w:val="0"/>
          <w:marBottom w:val="0"/>
          <w:divBdr>
            <w:top w:val="none" w:sz="0" w:space="0" w:color="auto"/>
            <w:left w:val="none" w:sz="0" w:space="0" w:color="auto"/>
            <w:bottom w:val="none" w:sz="0" w:space="0" w:color="auto"/>
            <w:right w:val="none" w:sz="0" w:space="0" w:color="auto"/>
          </w:divBdr>
        </w:div>
        <w:div w:id="1062093324">
          <w:marLeft w:val="0"/>
          <w:marRight w:val="0"/>
          <w:marTop w:val="0"/>
          <w:marBottom w:val="0"/>
          <w:divBdr>
            <w:top w:val="none" w:sz="0" w:space="0" w:color="auto"/>
            <w:left w:val="none" w:sz="0" w:space="0" w:color="auto"/>
            <w:bottom w:val="none" w:sz="0" w:space="0" w:color="auto"/>
            <w:right w:val="none" w:sz="0" w:space="0" w:color="auto"/>
          </w:divBdr>
        </w:div>
        <w:div w:id="1518032928">
          <w:marLeft w:val="0"/>
          <w:marRight w:val="0"/>
          <w:marTop w:val="0"/>
          <w:marBottom w:val="0"/>
          <w:divBdr>
            <w:top w:val="none" w:sz="0" w:space="0" w:color="auto"/>
            <w:left w:val="none" w:sz="0" w:space="0" w:color="auto"/>
            <w:bottom w:val="none" w:sz="0" w:space="0" w:color="auto"/>
            <w:right w:val="none" w:sz="0" w:space="0" w:color="auto"/>
          </w:divBdr>
        </w:div>
        <w:div w:id="1991325908">
          <w:marLeft w:val="0"/>
          <w:marRight w:val="0"/>
          <w:marTop w:val="0"/>
          <w:marBottom w:val="0"/>
          <w:divBdr>
            <w:top w:val="none" w:sz="0" w:space="0" w:color="auto"/>
            <w:left w:val="none" w:sz="0" w:space="0" w:color="auto"/>
            <w:bottom w:val="none" w:sz="0" w:space="0" w:color="auto"/>
            <w:right w:val="none" w:sz="0" w:space="0" w:color="auto"/>
          </w:divBdr>
        </w:div>
        <w:div w:id="768624409">
          <w:marLeft w:val="0"/>
          <w:marRight w:val="0"/>
          <w:marTop w:val="0"/>
          <w:marBottom w:val="0"/>
          <w:divBdr>
            <w:top w:val="none" w:sz="0" w:space="0" w:color="auto"/>
            <w:left w:val="none" w:sz="0" w:space="0" w:color="auto"/>
            <w:bottom w:val="none" w:sz="0" w:space="0" w:color="auto"/>
            <w:right w:val="none" w:sz="0" w:space="0" w:color="auto"/>
          </w:divBdr>
        </w:div>
        <w:div w:id="831530324">
          <w:marLeft w:val="0"/>
          <w:marRight w:val="0"/>
          <w:marTop w:val="0"/>
          <w:marBottom w:val="0"/>
          <w:divBdr>
            <w:top w:val="none" w:sz="0" w:space="0" w:color="auto"/>
            <w:left w:val="none" w:sz="0" w:space="0" w:color="auto"/>
            <w:bottom w:val="none" w:sz="0" w:space="0" w:color="auto"/>
            <w:right w:val="none" w:sz="0" w:space="0" w:color="auto"/>
          </w:divBdr>
        </w:div>
      </w:divsChild>
    </w:div>
    <w:div w:id="927884901">
      <w:bodyDiv w:val="1"/>
      <w:marLeft w:val="0"/>
      <w:marRight w:val="0"/>
      <w:marTop w:val="0"/>
      <w:marBottom w:val="0"/>
      <w:divBdr>
        <w:top w:val="none" w:sz="0" w:space="0" w:color="auto"/>
        <w:left w:val="none" w:sz="0" w:space="0" w:color="auto"/>
        <w:bottom w:val="none" w:sz="0" w:space="0" w:color="auto"/>
        <w:right w:val="none" w:sz="0" w:space="0" w:color="auto"/>
      </w:divBdr>
      <w:divsChild>
        <w:div w:id="497354522">
          <w:marLeft w:val="0"/>
          <w:marRight w:val="0"/>
          <w:marTop w:val="0"/>
          <w:marBottom w:val="0"/>
          <w:divBdr>
            <w:top w:val="none" w:sz="0" w:space="0" w:color="auto"/>
            <w:left w:val="none" w:sz="0" w:space="0" w:color="auto"/>
            <w:bottom w:val="none" w:sz="0" w:space="0" w:color="auto"/>
            <w:right w:val="none" w:sz="0" w:space="0" w:color="auto"/>
          </w:divBdr>
        </w:div>
        <w:div w:id="1987707382">
          <w:marLeft w:val="0"/>
          <w:marRight w:val="0"/>
          <w:marTop w:val="0"/>
          <w:marBottom w:val="0"/>
          <w:divBdr>
            <w:top w:val="none" w:sz="0" w:space="0" w:color="auto"/>
            <w:left w:val="none" w:sz="0" w:space="0" w:color="auto"/>
            <w:bottom w:val="none" w:sz="0" w:space="0" w:color="auto"/>
            <w:right w:val="none" w:sz="0" w:space="0" w:color="auto"/>
          </w:divBdr>
        </w:div>
        <w:div w:id="1055154368">
          <w:marLeft w:val="0"/>
          <w:marRight w:val="0"/>
          <w:marTop w:val="0"/>
          <w:marBottom w:val="0"/>
          <w:divBdr>
            <w:top w:val="none" w:sz="0" w:space="0" w:color="auto"/>
            <w:left w:val="none" w:sz="0" w:space="0" w:color="auto"/>
            <w:bottom w:val="none" w:sz="0" w:space="0" w:color="auto"/>
            <w:right w:val="none" w:sz="0" w:space="0" w:color="auto"/>
          </w:divBdr>
        </w:div>
        <w:div w:id="1240864568">
          <w:marLeft w:val="0"/>
          <w:marRight w:val="0"/>
          <w:marTop w:val="0"/>
          <w:marBottom w:val="0"/>
          <w:divBdr>
            <w:top w:val="none" w:sz="0" w:space="0" w:color="auto"/>
            <w:left w:val="none" w:sz="0" w:space="0" w:color="auto"/>
            <w:bottom w:val="none" w:sz="0" w:space="0" w:color="auto"/>
            <w:right w:val="none" w:sz="0" w:space="0" w:color="auto"/>
          </w:divBdr>
        </w:div>
        <w:div w:id="1592471663">
          <w:marLeft w:val="0"/>
          <w:marRight w:val="0"/>
          <w:marTop w:val="0"/>
          <w:marBottom w:val="0"/>
          <w:divBdr>
            <w:top w:val="none" w:sz="0" w:space="0" w:color="auto"/>
            <w:left w:val="none" w:sz="0" w:space="0" w:color="auto"/>
            <w:bottom w:val="none" w:sz="0" w:space="0" w:color="auto"/>
            <w:right w:val="none" w:sz="0" w:space="0" w:color="auto"/>
          </w:divBdr>
        </w:div>
        <w:div w:id="931937133">
          <w:marLeft w:val="0"/>
          <w:marRight w:val="0"/>
          <w:marTop w:val="0"/>
          <w:marBottom w:val="0"/>
          <w:divBdr>
            <w:top w:val="none" w:sz="0" w:space="0" w:color="auto"/>
            <w:left w:val="none" w:sz="0" w:space="0" w:color="auto"/>
            <w:bottom w:val="none" w:sz="0" w:space="0" w:color="auto"/>
            <w:right w:val="none" w:sz="0" w:space="0" w:color="auto"/>
          </w:divBdr>
        </w:div>
        <w:div w:id="1497377409">
          <w:marLeft w:val="0"/>
          <w:marRight w:val="0"/>
          <w:marTop w:val="0"/>
          <w:marBottom w:val="0"/>
          <w:divBdr>
            <w:top w:val="none" w:sz="0" w:space="0" w:color="auto"/>
            <w:left w:val="none" w:sz="0" w:space="0" w:color="auto"/>
            <w:bottom w:val="none" w:sz="0" w:space="0" w:color="auto"/>
            <w:right w:val="none" w:sz="0" w:space="0" w:color="auto"/>
          </w:divBdr>
        </w:div>
        <w:div w:id="569929384">
          <w:marLeft w:val="0"/>
          <w:marRight w:val="0"/>
          <w:marTop w:val="0"/>
          <w:marBottom w:val="0"/>
          <w:divBdr>
            <w:top w:val="none" w:sz="0" w:space="0" w:color="auto"/>
            <w:left w:val="none" w:sz="0" w:space="0" w:color="auto"/>
            <w:bottom w:val="none" w:sz="0" w:space="0" w:color="auto"/>
            <w:right w:val="none" w:sz="0" w:space="0" w:color="auto"/>
          </w:divBdr>
        </w:div>
        <w:div w:id="1201237805">
          <w:marLeft w:val="0"/>
          <w:marRight w:val="0"/>
          <w:marTop w:val="0"/>
          <w:marBottom w:val="0"/>
          <w:divBdr>
            <w:top w:val="none" w:sz="0" w:space="0" w:color="auto"/>
            <w:left w:val="none" w:sz="0" w:space="0" w:color="auto"/>
            <w:bottom w:val="none" w:sz="0" w:space="0" w:color="auto"/>
            <w:right w:val="none" w:sz="0" w:space="0" w:color="auto"/>
          </w:divBdr>
        </w:div>
        <w:div w:id="1210804541">
          <w:marLeft w:val="0"/>
          <w:marRight w:val="0"/>
          <w:marTop w:val="0"/>
          <w:marBottom w:val="0"/>
          <w:divBdr>
            <w:top w:val="none" w:sz="0" w:space="0" w:color="auto"/>
            <w:left w:val="none" w:sz="0" w:space="0" w:color="auto"/>
            <w:bottom w:val="none" w:sz="0" w:space="0" w:color="auto"/>
            <w:right w:val="none" w:sz="0" w:space="0" w:color="auto"/>
          </w:divBdr>
        </w:div>
        <w:div w:id="31073680">
          <w:marLeft w:val="0"/>
          <w:marRight w:val="0"/>
          <w:marTop w:val="0"/>
          <w:marBottom w:val="0"/>
          <w:divBdr>
            <w:top w:val="none" w:sz="0" w:space="0" w:color="auto"/>
            <w:left w:val="none" w:sz="0" w:space="0" w:color="auto"/>
            <w:bottom w:val="none" w:sz="0" w:space="0" w:color="auto"/>
            <w:right w:val="none" w:sz="0" w:space="0" w:color="auto"/>
          </w:divBdr>
        </w:div>
        <w:div w:id="402144248">
          <w:marLeft w:val="0"/>
          <w:marRight w:val="0"/>
          <w:marTop w:val="0"/>
          <w:marBottom w:val="0"/>
          <w:divBdr>
            <w:top w:val="none" w:sz="0" w:space="0" w:color="auto"/>
            <w:left w:val="none" w:sz="0" w:space="0" w:color="auto"/>
            <w:bottom w:val="none" w:sz="0" w:space="0" w:color="auto"/>
            <w:right w:val="none" w:sz="0" w:space="0" w:color="auto"/>
          </w:divBdr>
        </w:div>
        <w:div w:id="546530099">
          <w:marLeft w:val="0"/>
          <w:marRight w:val="0"/>
          <w:marTop w:val="0"/>
          <w:marBottom w:val="0"/>
          <w:divBdr>
            <w:top w:val="none" w:sz="0" w:space="0" w:color="auto"/>
            <w:left w:val="none" w:sz="0" w:space="0" w:color="auto"/>
            <w:bottom w:val="none" w:sz="0" w:space="0" w:color="auto"/>
            <w:right w:val="none" w:sz="0" w:space="0" w:color="auto"/>
          </w:divBdr>
        </w:div>
        <w:div w:id="996804963">
          <w:marLeft w:val="0"/>
          <w:marRight w:val="0"/>
          <w:marTop w:val="0"/>
          <w:marBottom w:val="0"/>
          <w:divBdr>
            <w:top w:val="none" w:sz="0" w:space="0" w:color="auto"/>
            <w:left w:val="none" w:sz="0" w:space="0" w:color="auto"/>
            <w:bottom w:val="none" w:sz="0" w:space="0" w:color="auto"/>
            <w:right w:val="none" w:sz="0" w:space="0" w:color="auto"/>
          </w:divBdr>
        </w:div>
      </w:divsChild>
    </w:div>
    <w:div w:id="936517733">
      <w:bodyDiv w:val="1"/>
      <w:marLeft w:val="0"/>
      <w:marRight w:val="0"/>
      <w:marTop w:val="0"/>
      <w:marBottom w:val="0"/>
      <w:divBdr>
        <w:top w:val="none" w:sz="0" w:space="0" w:color="auto"/>
        <w:left w:val="none" w:sz="0" w:space="0" w:color="auto"/>
        <w:bottom w:val="none" w:sz="0" w:space="0" w:color="auto"/>
        <w:right w:val="none" w:sz="0" w:space="0" w:color="auto"/>
      </w:divBdr>
      <w:divsChild>
        <w:div w:id="456489280">
          <w:marLeft w:val="0"/>
          <w:marRight w:val="0"/>
          <w:marTop w:val="0"/>
          <w:marBottom w:val="0"/>
          <w:divBdr>
            <w:top w:val="none" w:sz="0" w:space="0" w:color="auto"/>
            <w:left w:val="none" w:sz="0" w:space="0" w:color="auto"/>
            <w:bottom w:val="none" w:sz="0" w:space="0" w:color="auto"/>
            <w:right w:val="none" w:sz="0" w:space="0" w:color="auto"/>
          </w:divBdr>
        </w:div>
        <w:div w:id="1079640863">
          <w:marLeft w:val="0"/>
          <w:marRight w:val="0"/>
          <w:marTop w:val="0"/>
          <w:marBottom w:val="0"/>
          <w:divBdr>
            <w:top w:val="none" w:sz="0" w:space="0" w:color="auto"/>
            <w:left w:val="none" w:sz="0" w:space="0" w:color="auto"/>
            <w:bottom w:val="none" w:sz="0" w:space="0" w:color="auto"/>
            <w:right w:val="none" w:sz="0" w:space="0" w:color="auto"/>
          </w:divBdr>
        </w:div>
        <w:div w:id="888103277">
          <w:marLeft w:val="0"/>
          <w:marRight w:val="0"/>
          <w:marTop w:val="0"/>
          <w:marBottom w:val="0"/>
          <w:divBdr>
            <w:top w:val="none" w:sz="0" w:space="0" w:color="auto"/>
            <w:left w:val="none" w:sz="0" w:space="0" w:color="auto"/>
            <w:bottom w:val="none" w:sz="0" w:space="0" w:color="auto"/>
            <w:right w:val="none" w:sz="0" w:space="0" w:color="auto"/>
          </w:divBdr>
        </w:div>
        <w:div w:id="1205366722">
          <w:marLeft w:val="0"/>
          <w:marRight w:val="0"/>
          <w:marTop w:val="0"/>
          <w:marBottom w:val="0"/>
          <w:divBdr>
            <w:top w:val="none" w:sz="0" w:space="0" w:color="auto"/>
            <w:left w:val="none" w:sz="0" w:space="0" w:color="auto"/>
            <w:bottom w:val="none" w:sz="0" w:space="0" w:color="auto"/>
            <w:right w:val="none" w:sz="0" w:space="0" w:color="auto"/>
          </w:divBdr>
        </w:div>
        <w:div w:id="2087410506">
          <w:marLeft w:val="0"/>
          <w:marRight w:val="0"/>
          <w:marTop w:val="0"/>
          <w:marBottom w:val="0"/>
          <w:divBdr>
            <w:top w:val="none" w:sz="0" w:space="0" w:color="auto"/>
            <w:left w:val="none" w:sz="0" w:space="0" w:color="auto"/>
            <w:bottom w:val="none" w:sz="0" w:space="0" w:color="auto"/>
            <w:right w:val="none" w:sz="0" w:space="0" w:color="auto"/>
          </w:divBdr>
        </w:div>
        <w:div w:id="1030911745">
          <w:marLeft w:val="0"/>
          <w:marRight w:val="0"/>
          <w:marTop w:val="0"/>
          <w:marBottom w:val="0"/>
          <w:divBdr>
            <w:top w:val="none" w:sz="0" w:space="0" w:color="auto"/>
            <w:left w:val="none" w:sz="0" w:space="0" w:color="auto"/>
            <w:bottom w:val="none" w:sz="0" w:space="0" w:color="auto"/>
            <w:right w:val="none" w:sz="0" w:space="0" w:color="auto"/>
          </w:divBdr>
        </w:div>
        <w:div w:id="2709166">
          <w:marLeft w:val="0"/>
          <w:marRight w:val="0"/>
          <w:marTop w:val="0"/>
          <w:marBottom w:val="0"/>
          <w:divBdr>
            <w:top w:val="none" w:sz="0" w:space="0" w:color="auto"/>
            <w:left w:val="none" w:sz="0" w:space="0" w:color="auto"/>
            <w:bottom w:val="none" w:sz="0" w:space="0" w:color="auto"/>
            <w:right w:val="none" w:sz="0" w:space="0" w:color="auto"/>
          </w:divBdr>
        </w:div>
        <w:div w:id="61880568">
          <w:marLeft w:val="0"/>
          <w:marRight w:val="0"/>
          <w:marTop w:val="0"/>
          <w:marBottom w:val="0"/>
          <w:divBdr>
            <w:top w:val="none" w:sz="0" w:space="0" w:color="auto"/>
            <w:left w:val="none" w:sz="0" w:space="0" w:color="auto"/>
            <w:bottom w:val="none" w:sz="0" w:space="0" w:color="auto"/>
            <w:right w:val="none" w:sz="0" w:space="0" w:color="auto"/>
          </w:divBdr>
        </w:div>
        <w:div w:id="164900762">
          <w:marLeft w:val="0"/>
          <w:marRight w:val="0"/>
          <w:marTop w:val="0"/>
          <w:marBottom w:val="0"/>
          <w:divBdr>
            <w:top w:val="none" w:sz="0" w:space="0" w:color="auto"/>
            <w:left w:val="none" w:sz="0" w:space="0" w:color="auto"/>
            <w:bottom w:val="none" w:sz="0" w:space="0" w:color="auto"/>
            <w:right w:val="none" w:sz="0" w:space="0" w:color="auto"/>
          </w:divBdr>
        </w:div>
        <w:div w:id="1307128123">
          <w:marLeft w:val="0"/>
          <w:marRight w:val="0"/>
          <w:marTop w:val="0"/>
          <w:marBottom w:val="0"/>
          <w:divBdr>
            <w:top w:val="none" w:sz="0" w:space="0" w:color="auto"/>
            <w:left w:val="none" w:sz="0" w:space="0" w:color="auto"/>
            <w:bottom w:val="none" w:sz="0" w:space="0" w:color="auto"/>
            <w:right w:val="none" w:sz="0" w:space="0" w:color="auto"/>
          </w:divBdr>
        </w:div>
        <w:div w:id="1019114647">
          <w:marLeft w:val="0"/>
          <w:marRight w:val="0"/>
          <w:marTop w:val="0"/>
          <w:marBottom w:val="0"/>
          <w:divBdr>
            <w:top w:val="none" w:sz="0" w:space="0" w:color="auto"/>
            <w:left w:val="none" w:sz="0" w:space="0" w:color="auto"/>
            <w:bottom w:val="none" w:sz="0" w:space="0" w:color="auto"/>
            <w:right w:val="none" w:sz="0" w:space="0" w:color="auto"/>
          </w:divBdr>
        </w:div>
        <w:div w:id="1585532773">
          <w:marLeft w:val="0"/>
          <w:marRight w:val="0"/>
          <w:marTop w:val="0"/>
          <w:marBottom w:val="0"/>
          <w:divBdr>
            <w:top w:val="none" w:sz="0" w:space="0" w:color="auto"/>
            <w:left w:val="none" w:sz="0" w:space="0" w:color="auto"/>
            <w:bottom w:val="none" w:sz="0" w:space="0" w:color="auto"/>
            <w:right w:val="none" w:sz="0" w:space="0" w:color="auto"/>
          </w:divBdr>
        </w:div>
        <w:div w:id="1913420041">
          <w:marLeft w:val="0"/>
          <w:marRight w:val="0"/>
          <w:marTop w:val="0"/>
          <w:marBottom w:val="0"/>
          <w:divBdr>
            <w:top w:val="none" w:sz="0" w:space="0" w:color="auto"/>
            <w:left w:val="none" w:sz="0" w:space="0" w:color="auto"/>
            <w:bottom w:val="none" w:sz="0" w:space="0" w:color="auto"/>
            <w:right w:val="none" w:sz="0" w:space="0" w:color="auto"/>
          </w:divBdr>
        </w:div>
        <w:div w:id="2071075575">
          <w:marLeft w:val="0"/>
          <w:marRight w:val="0"/>
          <w:marTop w:val="0"/>
          <w:marBottom w:val="0"/>
          <w:divBdr>
            <w:top w:val="none" w:sz="0" w:space="0" w:color="auto"/>
            <w:left w:val="none" w:sz="0" w:space="0" w:color="auto"/>
            <w:bottom w:val="none" w:sz="0" w:space="0" w:color="auto"/>
            <w:right w:val="none" w:sz="0" w:space="0" w:color="auto"/>
          </w:divBdr>
        </w:div>
        <w:div w:id="325281483">
          <w:marLeft w:val="0"/>
          <w:marRight w:val="0"/>
          <w:marTop w:val="0"/>
          <w:marBottom w:val="0"/>
          <w:divBdr>
            <w:top w:val="none" w:sz="0" w:space="0" w:color="auto"/>
            <w:left w:val="none" w:sz="0" w:space="0" w:color="auto"/>
            <w:bottom w:val="none" w:sz="0" w:space="0" w:color="auto"/>
            <w:right w:val="none" w:sz="0" w:space="0" w:color="auto"/>
          </w:divBdr>
        </w:div>
        <w:div w:id="644357070">
          <w:marLeft w:val="0"/>
          <w:marRight w:val="0"/>
          <w:marTop w:val="0"/>
          <w:marBottom w:val="0"/>
          <w:divBdr>
            <w:top w:val="none" w:sz="0" w:space="0" w:color="auto"/>
            <w:left w:val="none" w:sz="0" w:space="0" w:color="auto"/>
            <w:bottom w:val="none" w:sz="0" w:space="0" w:color="auto"/>
            <w:right w:val="none" w:sz="0" w:space="0" w:color="auto"/>
          </w:divBdr>
        </w:div>
        <w:div w:id="1237280124">
          <w:marLeft w:val="0"/>
          <w:marRight w:val="0"/>
          <w:marTop w:val="0"/>
          <w:marBottom w:val="0"/>
          <w:divBdr>
            <w:top w:val="none" w:sz="0" w:space="0" w:color="auto"/>
            <w:left w:val="none" w:sz="0" w:space="0" w:color="auto"/>
            <w:bottom w:val="none" w:sz="0" w:space="0" w:color="auto"/>
            <w:right w:val="none" w:sz="0" w:space="0" w:color="auto"/>
          </w:divBdr>
        </w:div>
        <w:div w:id="1907032973">
          <w:marLeft w:val="0"/>
          <w:marRight w:val="0"/>
          <w:marTop w:val="0"/>
          <w:marBottom w:val="0"/>
          <w:divBdr>
            <w:top w:val="none" w:sz="0" w:space="0" w:color="auto"/>
            <w:left w:val="none" w:sz="0" w:space="0" w:color="auto"/>
            <w:bottom w:val="none" w:sz="0" w:space="0" w:color="auto"/>
            <w:right w:val="none" w:sz="0" w:space="0" w:color="auto"/>
          </w:divBdr>
        </w:div>
        <w:div w:id="926841166">
          <w:marLeft w:val="0"/>
          <w:marRight w:val="0"/>
          <w:marTop w:val="0"/>
          <w:marBottom w:val="0"/>
          <w:divBdr>
            <w:top w:val="none" w:sz="0" w:space="0" w:color="auto"/>
            <w:left w:val="none" w:sz="0" w:space="0" w:color="auto"/>
            <w:bottom w:val="none" w:sz="0" w:space="0" w:color="auto"/>
            <w:right w:val="none" w:sz="0" w:space="0" w:color="auto"/>
          </w:divBdr>
        </w:div>
        <w:div w:id="1558083831">
          <w:marLeft w:val="0"/>
          <w:marRight w:val="0"/>
          <w:marTop w:val="0"/>
          <w:marBottom w:val="0"/>
          <w:divBdr>
            <w:top w:val="none" w:sz="0" w:space="0" w:color="auto"/>
            <w:left w:val="none" w:sz="0" w:space="0" w:color="auto"/>
            <w:bottom w:val="none" w:sz="0" w:space="0" w:color="auto"/>
            <w:right w:val="none" w:sz="0" w:space="0" w:color="auto"/>
          </w:divBdr>
        </w:div>
        <w:div w:id="1301769870">
          <w:marLeft w:val="0"/>
          <w:marRight w:val="0"/>
          <w:marTop w:val="0"/>
          <w:marBottom w:val="0"/>
          <w:divBdr>
            <w:top w:val="none" w:sz="0" w:space="0" w:color="auto"/>
            <w:left w:val="none" w:sz="0" w:space="0" w:color="auto"/>
            <w:bottom w:val="none" w:sz="0" w:space="0" w:color="auto"/>
            <w:right w:val="none" w:sz="0" w:space="0" w:color="auto"/>
          </w:divBdr>
        </w:div>
        <w:div w:id="1684938379">
          <w:marLeft w:val="0"/>
          <w:marRight w:val="0"/>
          <w:marTop w:val="0"/>
          <w:marBottom w:val="0"/>
          <w:divBdr>
            <w:top w:val="none" w:sz="0" w:space="0" w:color="auto"/>
            <w:left w:val="none" w:sz="0" w:space="0" w:color="auto"/>
            <w:bottom w:val="none" w:sz="0" w:space="0" w:color="auto"/>
            <w:right w:val="none" w:sz="0" w:space="0" w:color="auto"/>
          </w:divBdr>
        </w:div>
        <w:div w:id="1203634622">
          <w:marLeft w:val="0"/>
          <w:marRight w:val="0"/>
          <w:marTop w:val="0"/>
          <w:marBottom w:val="0"/>
          <w:divBdr>
            <w:top w:val="none" w:sz="0" w:space="0" w:color="auto"/>
            <w:left w:val="none" w:sz="0" w:space="0" w:color="auto"/>
            <w:bottom w:val="none" w:sz="0" w:space="0" w:color="auto"/>
            <w:right w:val="none" w:sz="0" w:space="0" w:color="auto"/>
          </w:divBdr>
        </w:div>
        <w:div w:id="1475875173">
          <w:marLeft w:val="0"/>
          <w:marRight w:val="0"/>
          <w:marTop w:val="0"/>
          <w:marBottom w:val="0"/>
          <w:divBdr>
            <w:top w:val="none" w:sz="0" w:space="0" w:color="auto"/>
            <w:left w:val="none" w:sz="0" w:space="0" w:color="auto"/>
            <w:bottom w:val="none" w:sz="0" w:space="0" w:color="auto"/>
            <w:right w:val="none" w:sz="0" w:space="0" w:color="auto"/>
          </w:divBdr>
        </w:div>
        <w:div w:id="1626039328">
          <w:marLeft w:val="0"/>
          <w:marRight w:val="0"/>
          <w:marTop w:val="0"/>
          <w:marBottom w:val="0"/>
          <w:divBdr>
            <w:top w:val="none" w:sz="0" w:space="0" w:color="auto"/>
            <w:left w:val="none" w:sz="0" w:space="0" w:color="auto"/>
            <w:bottom w:val="none" w:sz="0" w:space="0" w:color="auto"/>
            <w:right w:val="none" w:sz="0" w:space="0" w:color="auto"/>
          </w:divBdr>
        </w:div>
        <w:div w:id="987519809">
          <w:marLeft w:val="0"/>
          <w:marRight w:val="0"/>
          <w:marTop w:val="0"/>
          <w:marBottom w:val="0"/>
          <w:divBdr>
            <w:top w:val="none" w:sz="0" w:space="0" w:color="auto"/>
            <w:left w:val="none" w:sz="0" w:space="0" w:color="auto"/>
            <w:bottom w:val="none" w:sz="0" w:space="0" w:color="auto"/>
            <w:right w:val="none" w:sz="0" w:space="0" w:color="auto"/>
          </w:divBdr>
        </w:div>
        <w:div w:id="2092386225">
          <w:marLeft w:val="0"/>
          <w:marRight w:val="0"/>
          <w:marTop w:val="0"/>
          <w:marBottom w:val="0"/>
          <w:divBdr>
            <w:top w:val="none" w:sz="0" w:space="0" w:color="auto"/>
            <w:left w:val="none" w:sz="0" w:space="0" w:color="auto"/>
            <w:bottom w:val="none" w:sz="0" w:space="0" w:color="auto"/>
            <w:right w:val="none" w:sz="0" w:space="0" w:color="auto"/>
          </w:divBdr>
        </w:div>
        <w:div w:id="1899777594">
          <w:marLeft w:val="0"/>
          <w:marRight w:val="0"/>
          <w:marTop w:val="0"/>
          <w:marBottom w:val="0"/>
          <w:divBdr>
            <w:top w:val="none" w:sz="0" w:space="0" w:color="auto"/>
            <w:left w:val="none" w:sz="0" w:space="0" w:color="auto"/>
            <w:bottom w:val="none" w:sz="0" w:space="0" w:color="auto"/>
            <w:right w:val="none" w:sz="0" w:space="0" w:color="auto"/>
          </w:divBdr>
        </w:div>
        <w:div w:id="766777288">
          <w:marLeft w:val="0"/>
          <w:marRight w:val="0"/>
          <w:marTop w:val="0"/>
          <w:marBottom w:val="0"/>
          <w:divBdr>
            <w:top w:val="none" w:sz="0" w:space="0" w:color="auto"/>
            <w:left w:val="none" w:sz="0" w:space="0" w:color="auto"/>
            <w:bottom w:val="none" w:sz="0" w:space="0" w:color="auto"/>
            <w:right w:val="none" w:sz="0" w:space="0" w:color="auto"/>
          </w:divBdr>
        </w:div>
        <w:div w:id="1620377967">
          <w:marLeft w:val="0"/>
          <w:marRight w:val="0"/>
          <w:marTop w:val="0"/>
          <w:marBottom w:val="0"/>
          <w:divBdr>
            <w:top w:val="none" w:sz="0" w:space="0" w:color="auto"/>
            <w:left w:val="none" w:sz="0" w:space="0" w:color="auto"/>
            <w:bottom w:val="none" w:sz="0" w:space="0" w:color="auto"/>
            <w:right w:val="none" w:sz="0" w:space="0" w:color="auto"/>
          </w:divBdr>
        </w:div>
        <w:div w:id="314382925">
          <w:marLeft w:val="0"/>
          <w:marRight w:val="0"/>
          <w:marTop w:val="0"/>
          <w:marBottom w:val="0"/>
          <w:divBdr>
            <w:top w:val="none" w:sz="0" w:space="0" w:color="auto"/>
            <w:left w:val="none" w:sz="0" w:space="0" w:color="auto"/>
            <w:bottom w:val="none" w:sz="0" w:space="0" w:color="auto"/>
            <w:right w:val="none" w:sz="0" w:space="0" w:color="auto"/>
          </w:divBdr>
        </w:div>
        <w:div w:id="2133091107">
          <w:marLeft w:val="0"/>
          <w:marRight w:val="0"/>
          <w:marTop w:val="0"/>
          <w:marBottom w:val="0"/>
          <w:divBdr>
            <w:top w:val="none" w:sz="0" w:space="0" w:color="auto"/>
            <w:left w:val="none" w:sz="0" w:space="0" w:color="auto"/>
            <w:bottom w:val="none" w:sz="0" w:space="0" w:color="auto"/>
            <w:right w:val="none" w:sz="0" w:space="0" w:color="auto"/>
          </w:divBdr>
        </w:div>
        <w:div w:id="1696686961">
          <w:marLeft w:val="0"/>
          <w:marRight w:val="0"/>
          <w:marTop w:val="0"/>
          <w:marBottom w:val="0"/>
          <w:divBdr>
            <w:top w:val="none" w:sz="0" w:space="0" w:color="auto"/>
            <w:left w:val="none" w:sz="0" w:space="0" w:color="auto"/>
            <w:bottom w:val="none" w:sz="0" w:space="0" w:color="auto"/>
            <w:right w:val="none" w:sz="0" w:space="0" w:color="auto"/>
          </w:divBdr>
        </w:div>
        <w:div w:id="61295275">
          <w:marLeft w:val="0"/>
          <w:marRight w:val="0"/>
          <w:marTop w:val="0"/>
          <w:marBottom w:val="0"/>
          <w:divBdr>
            <w:top w:val="none" w:sz="0" w:space="0" w:color="auto"/>
            <w:left w:val="none" w:sz="0" w:space="0" w:color="auto"/>
            <w:bottom w:val="none" w:sz="0" w:space="0" w:color="auto"/>
            <w:right w:val="none" w:sz="0" w:space="0" w:color="auto"/>
          </w:divBdr>
        </w:div>
        <w:div w:id="637682895">
          <w:marLeft w:val="0"/>
          <w:marRight w:val="0"/>
          <w:marTop w:val="0"/>
          <w:marBottom w:val="0"/>
          <w:divBdr>
            <w:top w:val="none" w:sz="0" w:space="0" w:color="auto"/>
            <w:left w:val="none" w:sz="0" w:space="0" w:color="auto"/>
            <w:bottom w:val="none" w:sz="0" w:space="0" w:color="auto"/>
            <w:right w:val="none" w:sz="0" w:space="0" w:color="auto"/>
          </w:divBdr>
        </w:div>
        <w:div w:id="1403942695">
          <w:marLeft w:val="0"/>
          <w:marRight w:val="0"/>
          <w:marTop w:val="0"/>
          <w:marBottom w:val="0"/>
          <w:divBdr>
            <w:top w:val="none" w:sz="0" w:space="0" w:color="auto"/>
            <w:left w:val="none" w:sz="0" w:space="0" w:color="auto"/>
            <w:bottom w:val="none" w:sz="0" w:space="0" w:color="auto"/>
            <w:right w:val="none" w:sz="0" w:space="0" w:color="auto"/>
          </w:divBdr>
        </w:div>
        <w:div w:id="829062829">
          <w:marLeft w:val="0"/>
          <w:marRight w:val="0"/>
          <w:marTop w:val="0"/>
          <w:marBottom w:val="0"/>
          <w:divBdr>
            <w:top w:val="none" w:sz="0" w:space="0" w:color="auto"/>
            <w:left w:val="none" w:sz="0" w:space="0" w:color="auto"/>
            <w:bottom w:val="none" w:sz="0" w:space="0" w:color="auto"/>
            <w:right w:val="none" w:sz="0" w:space="0" w:color="auto"/>
          </w:divBdr>
        </w:div>
        <w:div w:id="1406106547">
          <w:marLeft w:val="0"/>
          <w:marRight w:val="0"/>
          <w:marTop w:val="0"/>
          <w:marBottom w:val="0"/>
          <w:divBdr>
            <w:top w:val="none" w:sz="0" w:space="0" w:color="auto"/>
            <w:left w:val="none" w:sz="0" w:space="0" w:color="auto"/>
            <w:bottom w:val="none" w:sz="0" w:space="0" w:color="auto"/>
            <w:right w:val="none" w:sz="0" w:space="0" w:color="auto"/>
          </w:divBdr>
        </w:div>
      </w:divsChild>
    </w:div>
    <w:div w:id="1084645907">
      <w:bodyDiv w:val="1"/>
      <w:marLeft w:val="0"/>
      <w:marRight w:val="0"/>
      <w:marTop w:val="0"/>
      <w:marBottom w:val="0"/>
      <w:divBdr>
        <w:top w:val="none" w:sz="0" w:space="0" w:color="auto"/>
        <w:left w:val="none" w:sz="0" w:space="0" w:color="auto"/>
        <w:bottom w:val="none" w:sz="0" w:space="0" w:color="auto"/>
        <w:right w:val="none" w:sz="0" w:space="0" w:color="auto"/>
      </w:divBdr>
      <w:divsChild>
        <w:div w:id="821966659">
          <w:marLeft w:val="0"/>
          <w:marRight w:val="0"/>
          <w:marTop w:val="0"/>
          <w:marBottom w:val="0"/>
          <w:divBdr>
            <w:top w:val="none" w:sz="0" w:space="0" w:color="auto"/>
            <w:left w:val="none" w:sz="0" w:space="0" w:color="auto"/>
            <w:bottom w:val="none" w:sz="0" w:space="0" w:color="auto"/>
            <w:right w:val="none" w:sz="0" w:space="0" w:color="auto"/>
          </w:divBdr>
        </w:div>
        <w:div w:id="324671220">
          <w:marLeft w:val="0"/>
          <w:marRight w:val="0"/>
          <w:marTop w:val="0"/>
          <w:marBottom w:val="0"/>
          <w:divBdr>
            <w:top w:val="none" w:sz="0" w:space="0" w:color="auto"/>
            <w:left w:val="none" w:sz="0" w:space="0" w:color="auto"/>
            <w:bottom w:val="none" w:sz="0" w:space="0" w:color="auto"/>
            <w:right w:val="none" w:sz="0" w:space="0" w:color="auto"/>
          </w:divBdr>
        </w:div>
        <w:div w:id="230428374">
          <w:marLeft w:val="0"/>
          <w:marRight w:val="0"/>
          <w:marTop w:val="0"/>
          <w:marBottom w:val="0"/>
          <w:divBdr>
            <w:top w:val="none" w:sz="0" w:space="0" w:color="auto"/>
            <w:left w:val="none" w:sz="0" w:space="0" w:color="auto"/>
            <w:bottom w:val="none" w:sz="0" w:space="0" w:color="auto"/>
            <w:right w:val="none" w:sz="0" w:space="0" w:color="auto"/>
          </w:divBdr>
        </w:div>
        <w:div w:id="1142772038">
          <w:marLeft w:val="0"/>
          <w:marRight w:val="0"/>
          <w:marTop w:val="0"/>
          <w:marBottom w:val="0"/>
          <w:divBdr>
            <w:top w:val="none" w:sz="0" w:space="0" w:color="auto"/>
            <w:left w:val="none" w:sz="0" w:space="0" w:color="auto"/>
            <w:bottom w:val="none" w:sz="0" w:space="0" w:color="auto"/>
            <w:right w:val="none" w:sz="0" w:space="0" w:color="auto"/>
          </w:divBdr>
        </w:div>
        <w:div w:id="237325280">
          <w:marLeft w:val="0"/>
          <w:marRight w:val="0"/>
          <w:marTop w:val="0"/>
          <w:marBottom w:val="0"/>
          <w:divBdr>
            <w:top w:val="none" w:sz="0" w:space="0" w:color="auto"/>
            <w:left w:val="none" w:sz="0" w:space="0" w:color="auto"/>
            <w:bottom w:val="none" w:sz="0" w:space="0" w:color="auto"/>
            <w:right w:val="none" w:sz="0" w:space="0" w:color="auto"/>
          </w:divBdr>
        </w:div>
        <w:div w:id="1987666878">
          <w:marLeft w:val="0"/>
          <w:marRight w:val="0"/>
          <w:marTop w:val="0"/>
          <w:marBottom w:val="0"/>
          <w:divBdr>
            <w:top w:val="none" w:sz="0" w:space="0" w:color="auto"/>
            <w:left w:val="none" w:sz="0" w:space="0" w:color="auto"/>
            <w:bottom w:val="none" w:sz="0" w:space="0" w:color="auto"/>
            <w:right w:val="none" w:sz="0" w:space="0" w:color="auto"/>
          </w:divBdr>
        </w:div>
        <w:div w:id="572355999">
          <w:marLeft w:val="0"/>
          <w:marRight w:val="0"/>
          <w:marTop w:val="0"/>
          <w:marBottom w:val="0"/>
          <w:divBdr>
            <w:top w:val="none" w:sz="0" w:space="0" w:color="auto"/>
            <w:left w:val="none" w:sz="0" w:space="0" w:color="auto"/>
            <w:bottom w:val="none" w:sz="0" w:space="0" w:color="auto"/>
            <w:right w:val="none" w:sz="0" w:space="0" w:color="auto"/>
          </w:divBdr>
        </w:div>
        <w:div w:id="301933580">
          <w:marLeft w:val="0"/>
          <w:marRight w:val="0"/>
          <w:marTop w:val="0"/>
          <w:marBottom w:val="0"/>
          <w:divBdr>
            <w:top w:val="none" w:sz="0" w:space="0" w:color="auto"/>
            <w:left w:val="none" w:sz="0" w:space="0" w:color="auto"/>
            <w:bottom w:val="none" w:sz="0" w:space="0" w:color="auto"/>
            <w:right w:val="none" w:sz="0" w:space="0" w:color="auto"/>
          </w:divBdr>
        </w:div>
        <w:div w:id="1746952441">
          <w:marLeft w:val="0"/>
          <w:marRight w:val="0"/>
          <w:marTop w:val="0"/>
          <w:marBottom w:val="0"/>
          <w:divBdr>
            <w:top w:val="none" w:sz="0" w:space="0" w:color="auto"/>
            <w:left w:val="none" w:sz="0" w:space="0" w:color="auto"/>
            <w:bottom w:val="none" w:sz="0" w:space="0" w:color="auto"/>
            <w:right w:val="none" w:sz="0" w:space="0" w:color="auto"/>
          </w:divBdr>
        </w:div>
        <w:div w:id="1565288975">
          <w:marLeft w:val="0"/>
          <w:marRight w:val="0"/>
          <w:marTop w:val="0"/>
          <w:marBottom w:val="0"/>
          <w:divBdr>
            <w:top w:val="none" w:sz="0" w:space="0" w:color="auto"/>
            <w:left w:val="none" w:sz="0" w:space="0" w:color="auto"/>
            <w:bottom w:val="none" w:sz="0" w:space="0" w:color="auto"/>
            <w:right w:val="none" w:sz="0" w:space="0" w:color="auto"/>
          </w:divBdr>
        </w:div>
        <w:div w:id="1878468204">
          <w:marLeft w:val="0"/>
          <w:marRight w:val="0"/>
          <w:marTop w:val="0"/>
          <w:marBottom w:val="0"/>
          <w:divBdr>
            <w:top w:val="none" w:sz="0" w:space="0" w:color="auto"/>
            <w:left w:val="none" w:sz="0" w:space="0" w:color="auto"/>
            <w:bottom w:val="none" w:sz="0" w:space="0" w:color="auto"/>
            <w:right w:val="none" w:sz="0" w:space="0" w:color="auto"/>
          </w:divBdr>
        </w:div>
        <w:div w:id="397674361">
          <w:marLeft w:val="0"/>
          <w:marRight w:val="0"/>
          <w:marTop w:val="0"/>
          <w:marBottom w:val="0"/>
          <w:divBdr>
            <w:top w:val="none" w:sz="0" w:space="0" w:color="auto"/>
            <w:left w:val="none" w:sz="0" w:space="0" w:color="auto"/>
            <w:bottom w:val="none" w:sz="0" w:space="0" w:color="auto"/>
            <w:right w:val="none" w:sz="0" w:space="0" w:color="auto"/>
          </w:divBdr>
        </w:div>
        <w:div w:id="1018199451">
          <w:marLeft w:val="0"/>
          <w:marRight w:val="0"/>
          <w:marTop w:val="0"/>
          <w:marBottom w:val="0"/>
          <w:divBdr>
            <w:top w:val="none" w:sz="0" w:space="0" w:color="auto"/>
            <w:left w:val="none" w:sz="0" w:space="0" w:color="auto"/>
            <w:bottom w:val="none" w:sz="0" w:space="0" w:color="auto"/>
            <w:right w:val="none" w:sz="0" w:space="0" w:color="auto"/>
          </w:divBdr>
        </w:div>
        <w:div w:id="1586694294">
          <w:marLeft w:val="0"/>
          <w:marRight w:val="0"/>
          <w:marTop w:val="0"/>
          <w:marBottom w:val="0"/>
          <w:divBdr>
            <w:top w:val="none" w:sz="0" w:space="0" w:color="auto"/>
            <w:left w:val="none" w:sz="0" w:space="0" w:color="auto"/>
            <w:bottom w:val="none" w:sz="0" w:space="0" w:color="auto"/>
            <w:right w:val="none" w:sz="0" w:space="0" w:color="auto"/>
          </w:divBdr>
        </w:div>
        <w:div w:id="2070418018">
          <w:marLeft w:val="0"/>
          <w:marRight w:val="0"/>
          <w:marTop w:val="0"/>
          <w:marBottom w:val="0"/>
          <w:divBdr>
            <w:top w:val="none" w:sz="0" w:space="0" w:color="auto"/>
            <w:left w:val="none" w:sz="0" w:space="0" w:color="auto"/>
            <w:bottom w:val="none" w:sz="0" w:space="0" w:color="auto"/>
            <w:right w:val="none" w:sz="0" w:space="0" w:color="auto"/>
          </w:divBdr>
        </w:div>
        <w:div w:id="1473596464">
          <w:marLeft w:val="0"/>
          <w:marRight w:val="0"/>
          <w:marTop w:val="0"/>
          <w:marBottom w:val="0"/>
          <w:divBdr>
            <w:top w:val="none" w:sz="0" w:space="0" w:color="auto"/>
            <w:left w:val="none" w:sz="0" w:space="0" w:color="auto"/>
            <w:bottom w:val="none" w:sz="0" w:space="0" w:color="auto"/>
            <w:right w:val="none" w:sz="0" w:space="0" w:color="auto"/>
          </w:divBdr>
        </w:div>
        <w:div w:id="1739405098">
          <w:marLeft w:val="0"/>
          <w:marRight w:val="0"/>
          <w:marTop w:val="0"/>
          <w:marBottom w:val="0"/>
          <w:divBdr>
            <w:top w:val="none" w:sz="0" w:space="0" w:color="auto"/>
            <w:left w:val="none" w:sz="0" w:space="0" w:color="auto"/>
            <w:bottom w:val="none" w:sz="0" w:space="0" w:color="auto"/>
            <w:right w:val="none" w:sz="0" w:space="0" w:color="auto"/>
          </w:divBdr>
        </w:div>
        <w:div w:id="1342009952">
          <w:marLeft w:val="0"/>
          <w:marRight w:val="0"/>
          <w:marTop w:val="0"/>
          <w:marBottom w:val="0"/>
          <w:divBdr>
            <w:top w:val="none" w:sz="0" w:space="0" w:color="auto"/>
            <w:left w:val="none" w:sz="0" w:space="0" w:color="auto"/>
            <w:bottom w:val="none" w:sz="0" w:space="0" w:color="auto"/>
            <w:right w:val="none" w:sz="0" w:space="0" w:color="auto"/>
          </w:divBdr>
        </w:div>
        <w:div w:id="109663172">
          <w:marLeft w:val="0"/>
          <w:marRight w:val="0"/>
          <w:marTop w:val="0"/>
          <w:marBottom w:val="0"/>
          <w:divBdr>
            <w:top w:val="none" w:sz="0" w:space="0" w:color="auto"/>
            <w:left w:val="none" w:sz="0" w:space="0" w:color="auto"/>
            <w:bottom w:val="none" w:sz="0" w:space="0" w:color="auto"/>
            <w:right w:val="none" w:sz="0" w:space="0" w:color="auto"/>
          </w:divBdr>
        </w:div>
        <w:div w:id="610210992">
          <w:marLeft w:val="0"/>
          <w:marRight w:val="0"/>
          <w:marTop w:val="0"/>
          <w:marBottom w:val="0"/>
          <w:divBdr>
            <w:top w:val="none" w:sz="0" w:space="0" w:color="auto"/>
            <w:left w:val="none" w:sz="0" w:space="0" w:color="auto"/>
            <w:bottom w:val="none" w:sz="0" w:space="0" w:color="auto"/>
            <w:right w:val="none" w:sz="0" w:space="0" w:color="auto"/>
          </w:divBdr>
        </w:div>
      </w:divsChild>
    </w:div>
    <w:div w:id="1229727192">
      <w:bodyDiv w:val="1"/>
      <w:marLeft w:val="0"/>
      <w:marRight w:val="0"/>
      <w:marTop w:val="0"/>
      <w:marBottom w:val="0"/>
      <w:divBdr>
        <w:top w:val="none" w:sz="0" w:space="0" w:color="auto"/>
        <w:left w:val="none" w:sz="0" w:space="0" w:color="auto"/>
        <w:bottom w:val="none" w:sz="0" w:space="0" w:color="auto"/>
        <w:right w:val="none" w:sz="0" w:space="0" w:color="auto"/>
      </w:divBdr>
    </w:div>
    <w:div w:id="1459759212">
      <w:bodyDiv w:val="1"/>
      <w:marLeft w:val="0"/>
      <w:marRight w:val="0"/>
      <w:marTop w:val="0"/>
      <w:marBottom w:val="0"/>
      <w:divBdr>
        <w:top w:val="none" w:sz="0" w:space="0" w:color="auto"/>
        <w:left w:val="none" w:sz="0" w:space="0" w:color="auto"/>
        <w:bottom w:val="none" w:sz="0" w:space="0" w:color="auto"/>
        <w:right w:val="none" w:sz="0" w:space="0" w:color="auto"/>
      </w:divBdr>
      <w:divsChild>
        <w:div w:id="1098141793">
          <w:marLeft w:val="0"/>
          <w:marRight w:val="0"/>
          <w:marTop w:val="0"/>
          <w:marBottom w:val="0"/>
          <w:divBdr>
            <w:top w:val="none" w:sz="0" w:space="0" w:color="auto"/>
            <w:left w:val="none" w:sz="0" w:space="0" w:color="auto"/>
            <w:bottom w:val="none" w:sz="0" w:space="0" w:color="auto"/>
            <w:right w:val="none" w:sz="0" w:space="0" w:color="auto"/>
          </w:divBdr>
        </w:div>
        <w:div w:id="985664839">
          <w:marLeft w:val="0"/>
          <w:marRight w:val="0"/>
          <w:marTop w:val="0"/>
          <w:marBottom w:val="0"/>
          <w:divBdr>
            <w:top w:val="none" w:sz="0" w:space="0" w:color="auto"/>
            <w:left w:val="none" w:sz="0" w:space="0" w:color="auto"/>
            <w:bottom w:val="none" w:sz="0" w:space="0" w:color="auto"/>
            <w:right w:val="none" w:sz="0" w:space="0" w:color="auto"/>
          </w:divBdr>
        </w:div>
        <w:div w:id="1447775733">
          <w:marLeft w:val="0"/>
          <w:marRight w:val="0"/>
          <w:marTop w:val="0"/>
          <w:marBottom w:val="0"/>
          <w:divBdr>
            <w:top w:val="none" w:sz="0" w:space="0" w:color="auto"/>
            <w:left w:val="none" w:sz="0" w:space="0" w:color="auto"/>
            <w:bottom w:val="none" w:sz="0" w:space="0" w:color="auto"/>
            <w:right w:val="none" w:sz="0" w:space="0" w:color="auto"/>
          </w:divBdr>
        </w:div>
        <w:div w:id="1215698006">
          <w:marLeft w:val="0"/>
          <w:marRight w:val="0"/>
          <w:marTop w:val="0"/>
          <w:marBottom w:val="0"/>
          <w:divBdr>
            <w:top w:val="none" w:sz="0" w:space="0" w:color="auto"/>
            <w:left w:val="none" w:sz="0" w:space="0" w:color="auto"/>
            <w:bottom w:val="none" w:sz="0" w:space="0" w:color="auto"/>
            <w:right w:val="none" w:sz="0" w:space="0" w:color="auto"/>
          </w:divBdr>
        </w:div>
        <w:div w:id="1192767426">
          <w:marLeft w:val="0"/>
          <w:marRight w:val="0"/>
          <w:marTop w:val="0"/>
          <w:marBottom w:val="0"/>
          <w:divBdr>
            <w:top w:val="none" w:sz="0" w:space="0" w:color="auto"/>
            <w:left w:val="none" w:sz="0" w:space="0" w:color="auto"/>
            <w:bottom w:val="none" w:sz="0" w:space="0" w:color="auto"/>
            <w:right w:val="none" w:sz="0" w:space="0" w:color="auto"/>
          </w:divBdr>
        </w:div>
        <w:div w:id="1024988113">
          <w:marLeft w:val="0"/>
          <w:marRight w:val="0"/>
          <w:marTop w:val="0"/>
          <w:marBottom w:val="0"/>
          <w:divBdr>
            <w:top w:val="none" w:sz="0" w:space="0" w:color="auto"/>
            <w:left w:val="none" w:sz="0" w:space="0" w:color="auto"/>
            <w:bottom w:val="none" w:sz="0" w:space="0" w:color="auto"/>
            <w:right w:val="none" w:sz="0" w:space="0" w:color="auto"/>
          </w:divBdr>
        </w:div>
        <w:div w:id="1271207064">
          <w:marLeft w:val="0"/>
          <w:marRight w:val="0"/>
          <w:marTop w:val="0"/>
          <w:marBottom w:val="0"/>
          <w:divBdr>
            <w:top w:val="none" w:sz="0" w:space="0" w:color="auto"/>
            <w:left w:val="none" w:sz="0" w:space="0" w:color="auto"/>
            <w:bottom w:val="none" w:sz="0" w:space="0" w:color="auto"/>
            <w:right w:val="none" w:sz="0" w:space="0" w:color="auto"/>
          </w:divBdr>
        </w:div>
        <w:div w:id="510490847">
          <w:marLeft w:val="0"/>
          <w:marRight w:val="0"/>
          <w:marTop w:val="0"/>
          <w:marBottom w:val="0"/>
          <w:divBdr>
            <w:top w:val="none" w:sz="0" w:space="0" w:color="auto"/>
            <w:left w:val="none" w:sz="0" w:space="0" w:color="auto"/>
            <w:bottom w:val="none" w:sz="0" w:space="0" w:color="auto"/>
            <w:right w:val="none" w:sz="0" w:space="0" w:color="auto"/>
          </w:divBdr>
        </w:div>
        <w:div w:id="1065301918">
          <w:marLeft w:val="0"/>
          <w:marRight w:val="0"/>
          <w:marTop w:val="0"/>
          <w:marBottom w:val="0"/>
          <w:divBdr>
            <w:top w:val="none" w:sz="0" w:space="0" w:color="auto"/>
            <w:left w:val="none" w:sz="0" w:space="0" w:color="auto"/>
            <w:bottom w:val="none" w:sz="0" w:space="0" w:color="auto"/>
            <w:right w:val="none" w:sz="0" w:space="0" w:color="auto"/>
          </w:divBdr>
        </w:div>
        <w:div w:id="1353804734">
          <w:marLeft w:val="0"/>
          <w:marRight w:val="0"/>
          <w:marTop w:val="0"/>
          <w:marBottom w:val="0"/>
          <w:divBdr>
            <w:top w:val="none" w:sz="0" w:space="0" w:color="auto"/>
            <w:left w:val="none" w:sz="0" w:space="0" w:color="auto"/>
            <w:bottom w:val="none" w:sz="0" w:space="0" w:color="auto"/>
            <w:right w:val="none" w:sz="0" w:space="0" w:color="auto"/>
          </w:divBdr>
        </w:div>
        <w:div w:id="257249588">
          <w:marLeft w:val="0"/>
          <w:marRight w:val="0"/>
          <w:marTop w:val="0"/>
          <w:marBottom w:val="0"/>
          <w:divBdr>
            <w:top w:val="none" w:sz="0" w:space="0" w:color="auto"/>
            <w:left w:val="none" w:sz="0" w:space="0" w:color="auto"/>
            <w:bottom w:val="none" w:sz="0" w:space="0" w:color="auto"/>
            <w:right w:val="none" w:sz="0" w:space="0" w:color="auto"/>
          </w:divBdr>
        </w:div>
      </w:divsChild>
    </w:div>
    <w:div w:id="1562134044">
      <w:bodyDiv w:val="1"/>
      <w:marLeft w:val="0"/>
      <w:marRight w:val="0"/>
      <w:marTop w:val="0"/>
      <w:marBottom w:val="0"/>
      <w:divBdr>
        <w:top w:val="none" w:sz="0" w:space="0" w:color="auto"/>
        <w:left w:val="none" w:sz="0" w:space="0" w:color="auto"/>
        <w:bottom w:val="none" w:sz="0" w:space="0" w:color="auto"/>
        <w:right w:val="none" w:sz="0" w:space="0" w:color="auto"/>
      </w:divBdr>
      <w:divsChild>
        <w:div w:id="579022357">
          <w:marLeft w:val="0"/>
          <w:marRight w:val="0"/>
          <w:marTop w:val="0"/>
          <w:marBottom w:val="0"/>
          <w:divBdr>
            <w:top w:val="none" w:sz="0" w:space="0" w:color="auto"/>
            <w:left w:val="none" w:sz="0" w:space="0" w:color="auto"/>
            <w:bottom w:val="none" w:sz="0" w:space="0" w:color="auto"/>
            <w:right w:val="none" w:sz="0" w:space="0" w:color="auto"/>
          </w:divBdr>
        </w:div>
        <w:div w:id="34624488">
          <w:marLeft w:val="0"/>
          <w:marRight w:val="0"/>
          <w:marTop w:val="0"/>
          <w:marBottom w:val="0"/>
          <w:divBdr>
            <w:top w:val="none" w:sz="0" w:space="0" w:color="auto"/>
            <w:left w:val="none" w:sz="0" w:space="0" w:color="auto"/>
            <w:bottom w:val="none" w:sz="0" w:space="0" w:color="auto"/>
            <w:right w:val="none" w:sz="0" w:space="0" w:color="auto"/>
          </w:divBdr>
        </w:div>
        <w:div w:id="2131897685">
          <w:marLeft w:val="0"/>
          <w:marRight w:val="0"/>
          <w:marTop w:val="0"/>
          <w:marBottom w:val="0"/>
          <w:divBdr>
            <w:top w:val="none" w:sz="0" w:space="0" w:color="auto"/>
            <w:left w:val="none" w:sz="0" w:space="0" w:color="auto"/>
            <w:bottom w:val="none" w:sz="0" w:space="0" w:color="auto"/>
            <w:right w:val="none" w:sz="0" w:space="0" w:color="auto"/>
          </w:divBdr>
        </w:div>
        <w:div w:id="962544008">
          <w:marLeft w:val="0"/>
          <w:marRight w:val="0"/>
          <w:marTop w:val="0"/>
          <w:marBottom w:val="0"/>
          <w:divBdr>
            <w:top w:val="none" w:sz="0" w:space="0" w:color="auto"/>
            <w:left w:val="none" w:sz="0" w:space="0" w:color="auto"/>
            <w:bottom w:val="none" w:sz="0" w:space="0" w:color="auto"/>
            <w:right w:val="none" w:sz="0" w:space="0" w:color="auto"/>
          </w:divBdr>
        </w:div>
        <w:div w:id="333070382">
          <w:marLeft w:val="0"/>
          <w:marRight w:val="0"/>
          <w:marTop w:val="0"/>
          <w:marBottom w:val="0"/>
          <w:divBdr>
            <w:top w:val="none" w:sz="0" w:space="0" w:color="auto"/>
            <w:left w:val="none" w:sz="0" w:space="0" w:color="auto"/>
            <w:bottom w:val="none" w:sz="0" w:space="0" w:color="auto"/>
            <w:right w:val="none" w:sz="0" w:space="0" w:color="auto"/>
          </w:divBdr>
        </w:div>
        <w:div w:id="950207268">
          <w:marLeft w:val="0"/>
          <w:marRight w:val="0"/>
          <w:marTop w:val="0"/>
          <w:marBottom w:val="0"/>
          <w:divBdr>
            <w:top w:val="none" w:sz="0" w:space="0" w:color="auto"/>
            <w:left w:val="none" w:sz="0" w:space="0" w:color="auto"/>
            <w:bottom w:val="none" w:sz="0" w:space="0" w:color="auto"/>
            <w:right w:val="none" w:sz="0" w:space="0" w:color="auto"/>
          </w:divBdr>
        </w:div>
        <w:div w:id="2058778974">
          <w:marLeft w:val="0"/>
          <w:marRight w:val="0"/>
          <w:marTop w:val="0"/>
          <w:marBottom w:val="0"/>
          <w:divBdr>
            <w:top w:val="none" w:sz="0" w:space="0" w:color="auto"/>
            <w:left w:val="none" w:sz="0" w:space="0" w:color="auto"/>
            <w:bottom w:val="none" w:sz="0" w:space="0" w:color="auto"/>
            <w:right w:val="none" w:sz="0" w:space="0" w:color="auto"/>
          </w:divBdr>
        </w:div>
        <w:div w:id="1168861919">
          <w:marLeft w:val="0"/>
          <w:marRight w:val="0"/>
          <w:marTop w:val="0"/>
          <w:marBottom w:val="0"/>
          <w:divBdr>
            <w:top w:val="none" w:sz="0" w:space="0" w:color="auto"/>
            <w:left w:val="none" w:sz="0" w:space="0" w:color="auto"/>
            <w:bottom w:val="none" w:sz="0" w:space="0" w:color="auto"/>
            <w:right w:val="none" w:sz="0" w:space="0" w:color="auto"/>
          </w:divBdr>
        </w:div>
        <w:div w:id="530187140">
          <w:marLeft w:val="0"/>
          <w:marRight w:val="0"/>
          <w:marTop w:val="0"/>
          <w:marBottom w:val="0"/>
          <w:divBdr>
            <w:top w:val="none" w:sz="0" w:space="0" w:color="auto"/>
            <w:left w:val="none" w:sz="0" w:space="0" w:color="auto"/>
            <w:bottom w:val="none" w:sz="0" w:space="0" w:color="auto"/>
            <w:right w:val="none" w:sz="0" w:space="0" w:color="auto"/>
          </w:divBdr>
        </w:div>
        <w:div w:id="1469277851">
          <w:marLeft w:val="0"/>
          <w:marRight w:val="0"/>
          <w:marTop w:val="0"/>
          <w:marBottom w:val="0"/>
          <w:divBdr>
            <w:top w:val="none" w:sz="0" w:space="0" w:color="auto"/>
            <w:left w:val="none" w:sz="0" w:space="0" w:color="auto"/>
            <w:bottom w:val="none" w:sz="0" w:space="0" w:color="auto"/>
            <w:right w:val="none" w:sz="0" w:space="0" w:color="auto"/>
          </w:divBdr>
        </w:div>
        <w:div w:id="1865825796">
          <w:marLeft w:val="0"/>
          <w:marRight w:val="0"/>
          <w:marTop w:val="0"/>
          <w:marBottom w:val="0"/>
          <w:divBdr>
            <w:top w:val="none" w:sz="0" w:space="0" w:color="auto"/>
            <w:left w:val="none" w:sz="0" w:space="0" w:color="auto"/>
            <w:bottom w:val="none" w:sz="0" w:space="0" w:color="auto"/>
            <w:right w:val="none" w:sz="0" w:space="0" w:color="auto"/>
          </w:divBdr>
        </w:div>
        <w:div w:id="841820663">
          <w:marLeft w:val="0"/>
          <w:marRight w:val="0"/>
          <w:marTop w:val="0"/>
          <w:marBottom w:val="0"/>
          <w:divBdr>
            <w:top w:val="none" w:sz="0" w:space="0" w:color="auto"/>
            <w:left w:val="none" w:sz="0" w:space="0" w:color="auto"/>
            <w:bottom w:val="none" w:sz="0" w:space="0" w:color="auto"/>
            <w:right w:val="none" w:sz="0" w:space="0" w:color="auto"/>
          </w:divBdr>
        </w:div>
        <w:div w:id="2017682410">
          <w:marLeft w:val="0"/>
          <w:marRight w:val="0"/>
          <w:marTop w:val="0"/>
          <w:marBottom w:val="0"/>
          <w:divBdr>
            <w:top w:val="none" w:sz="0" w:space="0" w:color="auto"/>
            <w:left w:val="none" w:sz="0" w:space="0" w:color="auto"/>
            <w:bottom w:val="none" w:sz="0" w:space="0" w:color="auto"/>
            <w:right w:val="none" w:sz="0" w:space="0" w:color="auto"/>
          </w:divBdr>
        </w:div>
        <w:div w:id="967709045">
          <w:marLeft w:val="0"/>
          <w:marRight w:val="0"/>
          <w:marTop w:val="0"/>
          <w:marBottom w:val="0"/>
          <w:divBdr>
            <w:top w:val="none" w:sz="0" w:space="0" w:color="auto"/>
            <w:left w:val="none" w:sz="0" w:space="0" w:color="auto"/>
            <w:bottom w:val="none" w:sz="0" w:space="0" w:color="auto"/>
            <w:right w:val="none" w:sz="0" w:space="0" w:color="auto"/>
          </w:divBdr>
        </w:div>
        <w:div w:id="1219903887">
          <w:marLeft w:val="0"/>
          <w:marRight w:val="0"/>
          <w:marTop w:val="0"/>
          <w:marBottom w:val="0"/>
          <w:divBdr>
            <w:top w:val="none" w:sz="0" w:space="0" w:color="auto"/>
            <w:left w:val="none" w:sz="0" w:space="0" w:color="auto"/>
            <w:bottom w:val="none" w:sz="0" w:space="0" w:color="auto"/>
            <w:right w:val="none" w:sz="0" w:space="0" w:color="auto"/>
          </w:divBdr>
        </w:div>
        <w:div w:id="717554046">
          <w:marLeft w:val="0"/>
          <w:marRight w:val="0"/>
          <w:marTop w:val="0"/>
          <w:marBottom w:val="0"/>
          <w:divBdr>
            <w:top w:val="none" w:sz="0" w:space="0" w:color="auto"/>
            <w:left w:val="none" w:sz="0" w:space="0" w:color="auto"/>
            <w:bottom w:val="none" w:sz="0" w:space="0" w:color="auto"/>
            <w:right w:val="none" w:sz="0" w:space="0" w:color="auto"/>
          </w:divBdr>
        </w:div>
        <w:div w:id="1367606166">
          <w:marLeft w:val="0"/>
          <w:marRight w:val="0"/>
          <w:marTop w:val="0"/>
          <w:marBottom w:val="0"/>
          <w:divBdr>
            <w:top w:val="none" w:sz="0" w:space="0" w:color="auto"/>
            <w:left w:val="none" w:sz="0" w:space="0" w:color="auto"/>
            <w:bottom w:val="none" w:sz="0" w:space="0" w:color="auto"/>
            <w:right w:val="none" w:sz="0" w:space="0" w:color="auto"/>
          </w:divBdr>
        </w:div>
        <w:div w:id="254481960">
          <w:marLeft w:val="0"/>
          <w:marRight w:val="0"/>
          <w:marTop w:val="0"/>
          <w:marBottom w:val="0"/>
          <w:divBdr>
            <w:top w:val="none" w:sz="0" w:space="0" w:color="auto"/>
            <w:left w:val="none" w:sz="0" w:space="0" w:color="auto"/>
            <w:bottom w:val="none" w:sz="0" w:space="0" w:color="auto"/>
            <w:right w:val="none" w:sz="0" w:space="0" w:color="auto"/>
          </w:divBdr>
        </w:div>
        <w:div w:id="48842726">
          <w:marLeft w:val="0"/>
          <w:marRight w:val="0"/>
          <w:marTop w:val="0"/>
          <w:marBottom w:val="0"/>
          <w:divBdr>
            <w:top w:val="none" w:sz="0" w:space="0" w:color="auto"/>
            <w:left w:val="none" w:sz="0" w:space="0" w:color="auto"/>
            <w:bottom w:val="none" w:sz="0" w:space="0" w:color="auto"/>
            <w:right w:val="none" w:sz="0" w:space="0" w:color="auto"/>
          </w:divBdr>
        </w:div>
        <w:div w:id="1786583400">
          <w:marLeft w:val="0"/>
          <w:marRight w:val="0"/>
          <w:marTop w:val="0"/>
          <w:marBottom w:val="0"/>
          <w:divBdr>
            <w:top w:val="none" w:sz="0" w:space="0" w:color="auto"/>
            <w:left w:val="none" w:sz="0" w:space="0" w:color="auto"/>
            <w:bottom w:val="none" w:sz="0" w:space="0" w:color="auto"/>
            <w:right w:val="none" w:sz="0" w:space="0" w:color="auto"/>
          </w:divBdr>
        </w:div>
        <w:div w:id="736054199">
          <w:marLeft w:val="0"/>
          <w:marRight w:val="0"/>
          <w:marTop w:val="0"/>
          <w:marBottom w:val="0"/>
          <w:divBdr>
            <w:top w:val="none" w:sz="0" w:space="0" w:color="auto"/>
            <w:left w:val="none" w:sz="0" w:space="0" w:color="auto"/>
            <w:bottom w:val="none" w:sz="0" w:space="0" w:color="auto"/>
            <w:right w:val="none" w:sz="0" w:space="0" w:color="auto"/>
          </w:divBdr>
        </w:div>
      </w:divsChild>
    </w:div>
    <w:div w:id="1643845534">
      <w:bodyDiv w:val="1"/>
      <w:marLeft w:val="0"/>
      <w:marRight w:val="0"/>
      <w:marTop w:val="0"/>
      <w:marBottom w:val="0"/>
      <w:divBdr>
        <w:top w:val="none" w:sz="0" w:space="0" w:color="auto"/>
        <w:left w:val="none" w:sz="0" w:space="0" w:color="auto"/>
        <w:bottom w:val="none" w:sz="0" w:space="0" w:color="auto"/>
        <w:right w:val="none" w:sz="0" w:space="0" w:color="auto"/>
      </w:divBdr>
      <w:divsChild>
        <w:div w:id="1067194347">
          <w:marLeft w:val="0"/>
          <w:marRight w:val="0"/>
          <w:marTop w:val="0"/>
          <w:marBottom w:val="0"/>
          <w:divBdr>
            <w:top w:val="none" w:sz="0" w:space="0" w:color="auto"/>
            <w:left w:val="none" w:sz="0" w:space="0" w:color="auto"/>
            <w:bottom w:val="none" w:sz="0" w:space="0" w:color="auto"/>
            <w:right w:val="none" w:sz="0" w:space="0" w:color="auto"/>
          </w:divBdr>
        </w:div>
        <w:div w:id="750393350">
          <w:marLeft w:val="0"/>
          <w:marRight w:val="0"/>
          <w:marTop w:val="0"/>
          <w:marBottom w:val="0"/>
          <w:divBdr>
            <w:top w:val="none" w:sz="0" w:space="0" w:color="auto"/>
            <w:left w:val="none" w:sz="0" w:space="0" w:color="auto"/>
            <w:bottom w:val="none" w:sz="0" w:space="0" w:color="auto"/>
            <w:right w:val="none" w:sz="0" w:space="0" w:color="auto"/>
          </w:divBdr>
        </w:div>
        <w:div w:id="453182203">
          <w:marLeft w:val="0"/>
          <w:marRight w:val="0"/>
          <w:marTop w:val="0"/>
          <w:marBottom w:val="0"/>
          <w:divBdr>
            <w:top w:val="none" w:sz="0" w:space="0" w:color="auto"/>
            <w:left w:val="none" w:sz="0" w:space="0" w:color="auto"/>
            <w:bottom w:val="none" w:sz="0" w:space="0" w:color="auto"/>
            <w:right w:val="none" w:sz="0" w:space="0" w:color="auto"/>
          </w:divBdr>
        </w:div>
        <w:div w:id="1810434150">
          <w:marLeft w:val="0"/>
          <w:marRight w:val="0"/>
          <w:marTop w:val="0"/>
          <w:marBottom w:val="0"/>
          <w:divBdr>
            <w:top w:val="none" w:sz="0" w:space="0" w:color="auto"/>
            <w:left w:val="none" w:sz="0" w:space="0" w:color="auto"/>
            <w:bottom w:val="none" w:sz="0" w:space="0" w:color="auto"/>
            <w:right w:val="none" w:sz="0" w:space="0" w:color="auto"/>
          </w:divBdr>
        </w:div>
        <w:div w:id="1127506824">
          <w:marLeft w:val="0"/>
          <w:marRight w:val="0"/>
          <w:marTop w:val="0"/>
          <w:marBottom w:val="0"/>
          <w:divBdr>
            <w:top w:val="none" w:sz="0" w:space="0" w:color="auto"/>
            <w:left w:val="none" w:sz="0" w:space="0" w:color="auto"/>
            <w:bottom w:val="none" w:sz="0" w:space="0" w:color="auto"/>
            <w:right w:val="none" w:sz="0" w:space="0" w:color="auto"/>
          </w:divBdr>
        </w:div>
        <w:div w:id="2046369122">
          <w:marLeft w:val="0"/>
          <w:marRight w:val="0"/>
          <w:marTop w:val="0"/>
          <w:marBottom w:val="0"/>
          <w:divBdr>
            <w:top w:val="none" w:sz="0" w:space="0" w:color="auto"/>
            <w:left w:val="none" w:sz="0" w:space="0" w:color="auto"/>
            <w:bottom w:val="none" w:sz="0" w:space="0" w:color="auto"/>
            <w:right w:val="none" w:sz="0" w:space="0" w:color="auto"/>
          </w:divBdr>
        </w:div>
        <w:div w:id="1026250203">
          <w:marLeft w:val="0"/>
          <w:marRight w:val="0"/>
          <w:marTop w:val="0"/>
          <w:marBottom w:val="0"/>
          <w:divBdr>
            <w:top w:val="none" w:sz="0" w:space="0" w:color="auto"/>
            <w:left w:val="none" w:sz="0" w:space="0" w:color="auto"/>
            <w:bottom w:val="none" w:sz="0" w:space="0" w:color="auto"/>
            <w:right w:val="none" w:sz="0" w:space="0" w:color="auto"/>
          </w:divBdr>
        </w:div>
        <w:div w:id="1298142356">
          <w:marLeft w:val="0"/>
          <w:marRight w:val="0"/>
          <w:marTop w:val="0"/>
          <w:marBottom w:val="0"/>
          <w:divBdr>
            <w:top w:val="none" w:sz="0" w:space="0" w:color="auto"/>
            <w:left w:val="none" w:sz="0" w:space="0" w:color="auto"/>
            <w:bottom w:val="none" w:sz="0" w:space="0" w:color="auto"/>
            <w:right w:val="none" w:sz="0" w:space="0" w:color="auto"/>
          </w:divBdr>
        </w:div>
        <w:div w:id="2097631377">
          <w:marLeft w:val="0"/>
          <w:marRight w:val="0"/>
          <w:marTop w:val="0"/>
          <w:marBottom w:val="0"/>
          <w:divBdr>
            <w:top w:val="none" w:sz="0" w:space="0" w:color="auto"/>
            <w:left w:val="none" w:sz="0" w:space="0" w:color="auto"/>
            <w:bottom w:val="none" w:sz="0" w:space="0" w:color="auto"/>
            <w:right w:val="none" w:sz="0" w:space="0" w:color="auto"/>
          </w:divBdr>
        </w:div>
        <w:div w:id="1518546097">
          <w:marLeft w:val="0"/>
          <w:marRight w:val="0"/>
          <w:marTop w:val="0"/>
          <w:marBottom w:val="0"/>
          <w:divBdr>
            <w:top w:val="none" w:sz="0" w:space="0" w:color="auto"/>
            <w:left w:val="none" w:sz="0" w:space="0" w:color="auto"/>
            <w:bottom w:val="none" w:sz="0" w:space="0" w:color="auto"/>
            <w:right w:val="none" w:sz="0" w:space="0" w:color="auto"/>
          </w:divBdr>
        </w:div>
        <w:div w:id="591353738">
          <w:marLeft w:val="0"/>
          <w:marRight w:val="0"/>
          <w:marTop w:val="0"/>
          <w:marBottom w:val="0"/>
          <w:divBdr>
            <w:top w:val="none" w:sz="0" w:space="0" w:color="auto"/>
            <w:left w:val="none" w:sz="0" w:space="0" w:color="auto"/>
            <w:bottom w:val="none" w:sz="0" w:space="0" w:color="auto"/>
            <w:right w:val="none" w:sz="0" w:space="0" w:color="auto"/>
          </w:divBdr>
        </w:div>
        <w:div w:id="1622225186">
          <w:marLeft w:val="0"/>
          <w:marRight w:val="0"/>
          <w:marTop w:val="0"/>
          <w:marBottom w:val="0"/>
          <w:divBdr>
            <w:top w:val="none" w:sz="0" w:space="0" w:color="auto"/>
            <w:left w:val="none" w:sz="0" w:space="0" w:color="auto"/>
            <w:bottom w:val="none" w:sz="0" w:space="0" w:color="auto"/>
            <w:right w:val="none" w:sz="0" w:space="0" w:color="auto"/>
          </w:divBdr>
        </w:div>
        <w:div w:id="8679613">
          <w:marLeft w:val="0"/>
          <w:marRight w:val="0"/>
          <w:marTop w:val="0"/>
          <w:marBottom w:val="0"/>
          <w:divBdr>
            <w:top w:val="none" w:sz="0" w:space="0" w:color="auto"/>
            <w:left w:val="none" w:sz="0" w:space="0" w:color="auto"/>
            <w:bottom w:val="none" w:sz="0" w:space="0" w:color="auto"/>
            <w:right w:val="none" w:sz="0" w:space="0" w:color="auto"/>
          </w:divBdr>
        </w:div>
        <w:div w:id="621420829">
          <w:marLeft w:val="0"/>
          <w:marRight w:val="0"/>
          <w:marTop w:val="0"/>
          <w:marBottom w:val="0"/>
          <w:divBdr>
            <w:top w:val="none" w:sz="0" w:space="0" w:color="auto"/>
            <w:left w:val="none" w:sz="0" w:space="0" w:color="auto"/>
            <w:bottom w:val="none" w:sz="0" w:space="0" w:color="auto"/>
            <w:right w:val="none" w:sz="0" w:space="0" w:color="auto"/>
          </w:divBdr>
        </w:div>
        <w:div w:id="1713074001">
          <w:marLeft w:val="0"/>
          <w:marRight w:val="0"/>
          <w:marTop w:val="0"/>
          <w:marBottom w:val="0"/>
          <w:divBdr>
            <w:top w:val="none" w:sz="0" w:space="0" w:color="auto"/>
            <w:left w:val="none" w:sz="0" w:space="0" w:color="auto"/>
            <w:bottom w:val="none" w:sz="0" w:space="0" w:color="auto"/>
            <w:right w:val="none" w:sz="0" w:space="0" w:color="auto"/>
          </w:divBdr>
        </w:div>
        <w:div w:id="745763983">
          <w:marLeft w:val="0"/>
          <w:marRight w:val="0"/>
          <w:marTop w:val="0"/>
          <w:marBottom w:val="0"/>
          <w:divBdr>
            <w:top w:val="none" w:sz="0" w:space="0" w:color="auto"/>
            <w:left w:val="none" w:sz="0" w:space="0" w:color="auto"/>
            <w:bottom w:val="none" w:sz="0" w:space="0" w:color="auto"/>
            <w:right w:val="none" w:sz="0" w:space="0" w:color="auto"/>
          </w:divBdr>
        </w:div>
        <w:div w:id="1220360206">
          <w:marLeft w:val="0"/>
          <w:marRight w:val="0"/>
          <w:marTop w:val="0"/>
          <w:marBottom w:val="0"/>
          <w:divBdr>
            <w:top w:val="none" w:sz="0" w:space="0" w:color="auto"/>
            <w:left w:val="none" w:sz="0" w:space="0" w:color="auto"/>
            <w:bottom w:val="none" w:sz="0" w:space="0" w:color="auto"/>
            <w:right w:val="none" w:sz="0" w:space="0" w:color="auto"/>
          </w:divBdr>
        </w:div>
        <w:div w:id="139619538">
          <w:marLeft w:val="0"/>
          <w:marRight w:val="0"/>
          <w:marTop w:val="0"/>
          <w:marBottom w:val="0"/>
          <w:divBdr>
            <w:top w:val="none" w:sz="0" w:space="0" w:color="auto"/>
            <w:left w:val="none" w:sz="0" w:space="0" w:color="auto"/>
            <w:bottom w:val="none" w:sz="0" w:space="0" w:color="auto"/>
            <w:right w:val="none" w:sz="0" w:space="0" w:color="auto"/>
          </w:divBdr>
        </w:div>
        <w:div w:id="1393120209">
          <w:marLeft w:val="0"/>
          <w:marRight w:val="0"/>
          <w:marTop w:val="0"/>
          <w:marBottom w:val="0"/>
          <w:divBdr>
            <w:top w:val="none" w:sz="0" w:space="0" w:color="auto"/>
            <w:left w:val="none" w:sz="0" w:space="0" w:color="auto"/>
            <w:bottom w:val="none" w:sz="0" w:space="0" w:color="auto"/>
            <w:right w:val="none" w:sz="0" w:space="0" w:color="auto"/>
          </w:divBdr>
        </w:div>
        <w:div w:id="756291161">
          <w:marLeft w:val="0"/>
          <w:marRight w:val="0"/>
          <w:marTop w:val="0"/>
          <w:marBottom w:val="0"/>
          <w:divBdr>
            <w:top w:val="none" w:sz="0" w:space="0" w:color="auto"/>
            <w:left w:val="none" w:sz="0" w:space="0" w:color="auto"/>
            <w:bottom w:val="none" w:sz="0" w:space="0" w:color="auto"/>
            <w:right w:val="none" w:sz="0" w:space="0" w:color="auto"/>
          </w:divBdr>
        </w:div>
        <w:div w:id="1814519910">
          <w:marLeft w:val="0"/>
          <w:marRight w:val="0"/>
          <w:marTop w:val="0"/>
          <w:marBottom w:val="0"/>
          <w:divBdr>
            <w:top w:val="none" w:sz="0" w:space="0" w:color="auto"/>
            <w:left w:val="none" w:sz="0" w:space="0" w:color="auto"/>
            <w:bottom w:val="none" w:sz="0" w:space="0" w:color="auto"/>
            <w:right w:val="none" w:sz="0" w:space="0" w:color="auto"/>
          </w:divBdr>
        </w:div>
        <w:div w:id="1575893863">
          <w:marLeft w:val="0"/>
          <w:marRight w:val="0"/>
          <w:marTop w:val="0"/>
          <w:marBottom w:val="0"/>
          <w:divBdr>
            <w:top w:val="none" w:sz="0" w:space="0" w:color="auto"/>
            <w:left w:val="none" w:sz="0" w:space="0" w:color="auto"/>
            <w:bottom w:val="none" w:sz="0" w:space="0" w:color="auto"/>
            <w:right w:val="none" w:sz="0" w:space="0" w:color="auto"/>
          </w:divBdr>
        </w:div>
        <w:div w:id="1740636514">
          <w:marLeft w:val="0"/>
          <w:marRight w:val="0"/>
          <w:marTop w:val="0"/>
          <w:marBottom w:val="0"/>
          <w:divBdr>
            <w:top w:val="none" w:sz="0" w:space="0" w:color="auto"/>
            <w:left w:val="none" w:sz="0" w:space="0" w:color="auto"/>
            <w:bottom w:val="none" w:sz="0" w:space="0" w:color="auto"/>
            <w:right w:val="none" w:sz="0" w:space="0" w:color="auto"/>
          </w:divBdr>
        </w:div>
        <w:div w:id="386536126">
          <w:marLeft w:val="0"/>
          <w:marRight w:val="0"/>
          <w:marTop w:val="0"/>
          <w:marBottom w:val="0"/>
          <w:divBdr>
            <w:top w:val="none" w:sz="0" w:space="0" w:color="auto"/>
            <w:left w:val="none" w:sz="0" w:space="0" w:color="auto"/>
            <w:bottom w:val="none" w:sz="0" w:space="0" w:color="auto"/>
            <w:right w:val="none" w:sz="0" w:space="0" w:color="auto"/>
          </w:divBdr>
        </w:div>
        <w:div w:id="481119607">
          <w:marLeft w:val="0"/>
          <w:marRight w:val="0"/>
          <w:marTop w:val="0"/>
          <w:marBottom w:val="0"/>
          <w:divBdr>
            <w:top w:val="none" w:sz="0" w:space="0" w:color="auto"/>
            <w:left w:val="none" w:sz="0" w:space="0" w:color="auto"/>
            <w:bottom w:val="none" w:sz="0" w:space="0" w:color="auto"/>
            <w:right w:val="none" w:sz="0" w:space="0" w:color="auto"/>
          </w:divBdr>
        </w:div>
        <w:div w:id="2043899554">
          <w:marLeft w:val="0"/>
          <w:marRight w:val="0"/>
          <w:marTop w:val="0"/>
          <w:marBottom w:val="0"/>
          <w:divBdr>
            <w:top w:val="none" w:sz="0" w:space="0" w:color="auto"/>
            <w:left w:val="none" w:sz="0" w:space="0" w:color="auto"/>
            <w:bottom w:val="none" w:sz="0" w:space="0" w:color="auto"/>
            <w:right w:val="none" w:sz="0" w:space="0" w:color="auto"/>
          </w:divBdr>
        </w:div>
        <w:div w:id="1770155369">
          <w:marLeft w:val="0"/>
          <w:marRight w:val="0"/>
          <w:marTop w:val="0"/>
          <w:marBottom w:val="0"/>
          <w:divBdr>
            <w:top w:val="none" w:sz="0" w:space="0" w:color="auto"/>
            <w:left w:val="none" w:sz="0" w:space="0" w:color="auto"/>
            <w:bottom w:val="none" w:sz="0" w:space="0" w:color="auto"/>
            <w:right w:val="none" w:sz="0" w:space="0" w:color="auto"/>
          </w:divBdr>
        </w:div>
        <w:div w:id="2073263769">
          <w:marLeft w:val="0"/>
          <w:marRight w:val="0"/>
          <w:marTop w:val="0"/>
          <w:marBottom w:val="0"/>
          <w:divBdr>
            <w:top w:val="none" w:sz="0" w:space="0" w:color="auto"/>
            <w:left w:val="none" w:sz="0" w:space="0" w:color="auto"/>
            <w:bottom w:val="none" w:sz="0" w:space="0" w:color="auto"/>
            <w:right w:val="none" w:sz="0" w:space="0" w:color="auto"/>
          </w:divBdr>
        </w:div>
        <w:div w:id="1887377092">
          <w:marLeft w:val="0"/>
          <w:marRight w:val="0"/>
          <w:marTop w:val="0"/>
          <w:marBottom w:val="0"/>
          <w:divBdr>
            <w:top w:val="none" w:sz="0" w:space="0" w:color="auto"/>
            <w:left w:val="none" w:sz="0" w:space="0" w:color="auto"/>
            <w:bottom w:val="none" w:sz="0" w:space="0" w:color="auto"/>
            <w:right w:val="none" w:sz="0" w:space="0" w:color="auto"/>
          </w:divBdr>
        </w:div>
      </w:divsChild>
    </w:div>
    <w:div w:id="1652563212">
      <w:bodyDiv w:val="1"/>
      <w:marLeft w:val="0"/>
      <w:marRight w:val="0"/>
      <w:marTop w:val="0"/>
      <w:marBottom w:val="0"/>
      <w:divBdr>
        <w:top w:val="none" w:sz="0" w:space="0" w:color="auto"/>
        <w:left w:val="none" w:sz="0" w:space="0" w:color="auto"/>
        <w:bottom w:val="none" w:sz="0" w:space="0" w:color="auto"/>
        <w:right w:val="none" w:sz="0" w:space="0" w:color="auto"/>
      </w:divBdr>
      <w:divsChild>
        <w:div w:id="1414278134">
          <w:marLeft w:val="0"/>
          <w:marRight w:val="0"/>
          <w:marTop w:val="0"/>
          <w:marBottom w:val="0"/>
          <w:divBdr>
            <w:top w:val="none" w:sz="0" w:space="0" w:color="auto"/>
            <w:left w:val="none" w:sz="0" w:space="0" w:color="auto"/>
            <w:bottom w:val="none" w:sz="0" w:space="0" w:color="auto"/>
            <w:right w:val="none" w:sz="0" w:space="0" w:color="auto"/>
          </w:divBdr>
        </w:div>
        <w:div w:id="100759297">
          <w:marLeft w:val="0"/>
          <w:marRight w:val="0"/>
          <w:marTop w:val="0"/>
          <w:marBottom w:val="0"/>
          <w:divBdr>
            <w:top w:val="none" w:sz="0" w:space="0" w:color="auto"/>
            <w:left w:val="none" w:sz="0" w:space="0" w:color="auto"/>
            <w:bottom w:val="none" w:sz="0" w:space="0" w:color="auto"/>
            <w:right w:val="none" w:sz="0" w:space="0" w:color="auto"/>
          </w:divBdr>
        </w:div>
        <w:div w:id="25758289">
          <w:marLeft w:val="0"/>
          <w:marRight w:val="0"/>
          <w:marTop w:val="0"/>
          <w:marBottom w:val="0"/>
          <w:divBdr>
            <w:top w:val="none" w:sz="0" w:space="0" w:color="auto"/>
            <w:left w:val="none" w:sz="0" w:space="0" w:color="auto"/>
            <w:bottom w:val="none" w:sz="0" w:space="0" w:color="auto"/>
            <w:right w:val="none" w:sz="0" w:space="0" w:color="auto"/>
          </w:divBdr>
        </w:div>
        <w:div w:id="1288077246">
          <w:marLeft w:val="0"/>
          <w:marRight w:val="0"/>
          <w:marTop w:val="0"/>
          <w:marBottom w:val="0"/>
          <w:divBdr>
            <w:top w:val="none" w:sz="0" w:space="0" w:color="auto"/>
            <w:left w:val="none" w:sz="0" w:space="0" w:color="auto"/>
            <w:bottom w:val="none" w:sz="0" w:space="0" w:color="auto"/>
            <w:right w:val="none" w:sz="0" w:space="0" w:color="auto"/>
          </w:divBdr>
        </w:div>
        <w:div w:id="1508985625">
          <w:marLeft w:val="0"/>
          <w:marRight w:val="0"/>
          <w:marTop w:val="0"/>
          <w:marBottom w:val="0"/>
          <w:divBdr>
            <w:top w:val="none" w:sz="0" w:space="0" w:color="auto"/>
            <w:left w:val="none" w:sz="0" w:space="0" w:color="auto"/>
            <w:bottom w:val="none" w:sz="0" w:space="0" w:color="auto"/>
            <w:right w:val="none" w:sz="0" w:space="0" w:color="auto"/>
          </w:divBdr>
        </w:div>
        <w:div w:id="735006638">
          <w:marLeft w:val="0"/>
          <w:marRight w:val="0"/>
          <w:marTop w:val="0"/>
          <w:marBottom w:val="0"/>
          <w:divBdr>
            <w:top w:val="none" w:sz="0" w:space="0" w:color="auto"/>
            <w:left w:val="none" w:sz="0" w:space="0" w:color="auto"/>
            <w:bottom w:val="none" w:sz="0" w:space="0" w:color="auto"/>
            <w:right w:val="none" w:sz="0" w:space="0" w:color="auto"/>
          </w:divBdr>
        </w:div>
        <w:div w:id="1963219322">
          <w:marLeft w:val="0"/>
          <w:marRight w:val="0"/>
          <w:marTop w:val="0"/>
          <w:marBottom w:val="0"/>
          <w:divBdr>
            <w:top w:val="none" w:sz="0" w:space="0" w:color="auto"/>
            <w:left w:val="none" w:sz="0" w:space="0" w:color="auto"/>
            <w:bottom w:val="none" w:sz="0" w:space="0" w:color="auto"/>
            <w:right w:val="none" w:sz="0" w:space="0" w:color="auto"/>
          </w:divBdr>
        </w:div>
        <w:div w:id="952833184">
          <w:marLeft w:val="0"/>
          <w:marRight w:val="0"/>
          <w:marTop w:val="0"/>
          <w:marBottom w:val="0"/>
          <w:divBdr>
            <w:top w:val="none" w:sz="0" w:space="0" w:color="auto"/>
            <w:left w:val="none" w:sz="0" w:space="0" w:color="auto"/>
            <w:bottom w:val="none" w:sz="0" w:space="0" w:color="auto"/>
            <w:right w:val="none" w:sz="0" w:space="0" w:color="auto"/>
          </w:divBdr>
        </w:div>
        <w:div w:id="1356811164">
          <w:marLeft w:val="0"/>
          <w:marRight w:val="0"/>
          <w:marTop w:val="0"/>
          <w:marBottom w:val="0"/>
          <w:divBdr>
            <w:top w:val="none" w:sz="0" w:space="0" w:color="auto"/>
            <w:left w:val="none" w:sz="0" w:space="0" w:color="auto"/>
            <w:bottom w:val="none" w:sz="0" w:space="0" w:color="auto"/>
            <w:right w:val="none" w:sz="0" w:space="0" w:color="auto"/>
          </w:divBdr>
        </w:div>
        <w:div w:id="1255286775">
          <w:marLeft w:val="0"/>
          <w:marRight w:val="0"/>
          <w:marTop w:val="0"/>
          <w:marBottom w:val="0"/>
          <w:divBdr>
            <w:top w:val="none" w:sz="0" w:space="0" w:color="auto"/>
            <w:left w:val="none" w:sz="0" w:space="0" w:color="auto"/>
            <w:bottom w:val="none" w:sz="0" w:space="0" w:color="auto"/>
            <w:right w:val="none" w:sz="0" w:space="0" w:color="auto"/>
          </w:divBdr>
        </w:div>
        <w:div w:id="1243293815">
          <w:marLeft w:val="0"/>
          <w:marRight w:val="0"/>
          <w:marTop w:val="0"/>
          <w:marBottom w:val="0"/>
          <w:divBdr>
            <w:top w:val="none" w:sz="0" w:space="0" w:color="auto"/>
            <w:left w:val="none" w:sz="0" w:space="0" w:color="auto"/>
            <w:bottom w:val="none" w:sz="0" w:space="0" w:color="auto"/>
            <w:right w:val="none" w:sz="0" w:space="0" w:color="auto"/>
          </w:divBdr>
        </w:div>
        <w:div w:id="2135900318">
          <w:marLeft w:val="0"/>
          <w:marRight w:val="0"/>
          <w:marTop w:val="0"/>
          <w:marBottom w:val="0"/>
          <w:divBdr>
            <w:top w:val="none" w:sz="0" w:space="0" w:color="auto"/>
            <w:left w:val="none" w:sz="0" w:space="0" w:color="auto"/>
            <w:bottom w:val="none" w:sz="0" w:space="0" w:color="auto"/>
            <w:right w:val="none" w:sz="0" w:space="0" w:color="auto"/>
          </w:divBdr>
        </w:div>
        <w:div w:id="2014868461">
          <w:marLeft w:val="0"/>
          <w:marRight w:val="0"/>
          <w:marTop w:val="0"/>
          <w:marBottom w:val="0"/>
          <w:divBdr>
            <w:top w:val="none" w:sz="0" w:space="0" w:color="auto"/>
            <w:left w:val="none" w:sz="0" w:space="0" w:color="auto"/>
            <w:bottom w:val="none" w:sz="0" w:space="0" w:color="auto"/>
            <w:right w:val="none" w:sz="0" w:space="0" w:color="auto"/>
          </w:divBdr>
        </w:div>
        <w:div w:id="1744987739">
          <w:marLeft w:val="0"/>
          <w:marRight w:val="0"/>
          <w:marTop w:val="0"/>
          <w:marBottom w:val="0"/>
          <w:divBdr>
            <w:top w:val="none" w:sz="0" w:space="0" w:color="auto"/>
            <w:left w:val="none" w:sz="0" w:space="0" w:color="auto"/>
            <w:bottom w:val="none" w:sz="0" w:space="0" w:color="auto"/>
            <w:right w:val="none" w:sz="0" w:space="0" w:color="auto"/>
          </w:divBdr>
        </w:div>
      </w:divsChild>
    </w:div>
    <w:div w:id="1687172241">
      <w:bodyDiv w:val="1"/>
      <w:marLeft w:val="0"/>
      <w:marRight w:val="0"/>
      <w:marTop w:val="0"/>
      <w:marBottom w:val="0"/>
      <w:divBdr>
        <w:top w:val="none" w:sz="0" w:space="0" w:color="auto"/>
        <w:left w:val="none" w:sz="0" w:space="0" w:color="auto"/>
        <w:bottom w:val="none" w:sz="0" w:space="0" w:color="auto"/>
        <w:right w:val="none" w:sz="0" w:space="0" w:color="auto"/>
      </w:divBdr>
      <w:divsChild>
        <w:div w:id="24141379">
          <w:marLeft w:val="0"/>
          <w:marRight w:val="0"/>
          <w:marTop w:val="0"/>
          <w:marBottom w:val="0"/>
          <w:divBdr>
            <w:top w:val="none" w:sz="0" w:space="0" w:color="auto"/>
            <w:left w:val="none" w:sz="0" w:space="0" w:color="auto"/>
            <w:bottom w:val="none" w:sz="0" w:space="0" w:color="auto"/>
            <w:right w:val="none" w:sz="0" w:space="0" w:color="auto"/>
          </w:divBdr>
        </w:div>
      </w:divsChild>
    </w:div>
    <w:div w:id="1869027106">
      <w:bodyDiv w:val="1"/>
      <w:marLeft w:val="0"/>
      <w:marRight w:val="0"/>
      <w:marTop w:val="0"/>
      <w:marBottom w:val="0"/>
      <w:divBdr>
        <w:top w:val="none" w:sz="0" w:space="0" w:color="auto"/>
        <w:left w:val="none" w:sz="0" w:space="0" w:color="auto"/>
        <w:bottom w:val="none" w:sz="0" w:space="0" w:color="auto"/>
        <w:right w:val="none" w:sz="0" w:space="0" w:color="auto"/>
      </w:divBdr>
    </w:div>
    <w:div w:id="187657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957E9-7BA6-4D4C-B06B-5EE7CEF8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3979</Words>
  <Characters>23878</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Kierownik_</dc:creator>
  <cp:keywords/>
  <dc:description/>
  <cp:lastModifiedBy>I.B.</cp:lastModifiedBy>
  <cp:revision>20</cp:revision>
  <cp:lastPrinted>2026-02-17T10:17:00Z</cp:lastPrinted>
  <dcterms:created xsi:type="dcterms:W3CDTF">2025-04-25T11:31:00Z</dcterms:created>
  <dcterms:modified xsi:type="dcterms:W3CDTF">2026-04-21T13:37:00Z</dcterms:modified>
</cp:coreProperties>
</file>